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C61E0" w:rsidRPr="00A33D63" w:rsidRDefault="00DC61E0">
      <w:pPr>
        <w:rPr>
          <w:rFonts w:ascii="Arial" w:hAnsi="Arial" w:cs="Arial"/>
          <w:b/>
          <w:szCs w:val="22"/>
        </w:rPr>
      </w:pPr>
    </w:p>
    <w:p w:rsidR="00E6560F" w:rsidRPr="00A33D63" w:rsidRDefault="00E6560F">
      <w:pPr>
        <w:rPr>
          <w:rFonts w:ascii="Arial" w:hAnsi="Arial" w:cs="Arial"/>
          <w:b/>
          <w:szCs w:val="22"/>
        </w:rPr>
      </w:pPr>
    </w:p>
    <w:p w:rsidR="00383D4E" w:rsidRPr="00152316" w:rsidRDefault="00383D4E" w:rsidP="00383D4E">
      <w:pPr>
        <w:jc w:val="both"/>
        <w:rPr>
          <w:rFonts w:asciiTheme="minorHAnsi" w:hAnsiTheme="minorHAnsi" w:cs="Arial"/>
          <w:szCs w:val="22"/>
        </w:rPr>
      </w:pPr>
    </w:p>
    <w:p w:rsidR="00383D4E" w:rsidRPr="00152316" w:rsidRDefault="00383D4E" w:rsidP="00383D4E">
      <w:pPr>
        <w:jc w:val="both"/>
        <w:rPr>
          <w:rFonts w:asciiTheme="minorHAnsi" w:hAnsiTheme="minorHAnsi" w:cs="Arial"/>
          <w:szCs w:val="22"/>
        </w:rPr>
      </w:pPr>
    </w:p>
    <w:p w:rsidR="00383D4E" w:rsidRPr="00152316" w:rsidRDefault="00383D4E" w:rsidP="00383D4E">
      <w:pPr>
        <w:jc w:val="both"/>
        <w:rPr>
          <w:rFonts w:asciiTheme="minorHAnsi" w:hAnsiTheme="minorHAnsi" w:cs="Arial"/>
          <w:szCs w:val="22"/>
        </w:rPr>
      </w:pPr>
    </w:p>
    <w:p w:rsidR="00383D4E" w:rsidRPr="00152316" w:rsidRDefault="00383D4E" w:rsidP="00383D4E">
      <w:pPr>
        <w:jc w:val="both"/>
        <w:rPr>
          <w:rFonts w:asciiTheme="minorHAnsi" w:hAnsiTheme="minorHAnsi" w:cs="Arial"/>
          <w:szCs w:val="22"/>
        </w:rPr>
      </w:pPr>
    </w:p>
    <w:p w:rsidR="00383D4E" w:rsidRPr="00152316" w:rsidRDefault="00383D4E" w:rsidP="00383D4E">
      <w:pPr>
        <w:jc w:val="both"/>
        <w:rPr>
          <w:rFonts w:asciiTheme="minorHAnsi" w:hAnsiTheme="minorHAnsi" w:cs="Arial"/>
          <w:szCs w:val="22"/>
        </w:rPr>
      </w:pPr>
    </w:p>
    <w:p w:rsidR="00383D4E" w:rsidRPr="00152316" w:rsidRDefault="00383D4E" w:rsidP="00383D4E">
      <w:pPr>
        <w:jc w:val="both"/>
        <w:rPr>
          <w:rFonts w:asciiTheme="minorHAnsi" w:hAnsiTheme="minorHAnsi" w:cs="Arial"/>
          <w:szCs w:val="22"/>
        </w:rPr>
      </w:pPr>
    </w:p>
    <w:p w:rsidR="00383D4E" w:rsidRPr="00152316" w:rsidRDefault="00383D4E" w:rsidP="00383D4E">
      <w:pPr>
        <w:jc w:val="both"/>
        <w:rPr>
          <w:rFonts w:asciiTheme="minorHAnsi" w:hAnsiTheme="minorHAnsi" w:cs="Arial"/>
          <w:szCs w:val="22"/>
        </w:rPr>
      </w:pPr>
    </w:p>
    <w:p w:rsidR="00383D4E" w:rsidRPr="00152316" w:rsidRDefault="00383D4E" w:rsidP="00383D4E">
      <w:pPr>
        <w:jc w:val="center"/>
        <w:rPr>
          <w:rFonts w:asciiTheme="minorHAnsi" w:hAnsiTheme="minorHAnsi" w:cs="Arial"/>
        </w:rPr>
      </w:pPr>
    </w:p>
    <w:p w:rsidR="00383D4E" w:rsidRPr="00152316" w:rsidRDefault="00383D4E" w:rsidP="00383D4E">
      <w:pPr>
        <w:jc w:val="center"/>
        <w:rPr>
          <w:rFonts w:asciiTheme="minorHAnsi" w:hAnsiTheme="minorHAnsi" w:cs="Arial"/>
        </w:rPr>
      </w:pPr>
    </w:p>
    <w:p w:rsidR="00383D4E" w:rsidRPr="00152316" w:rsidRDefault="00383D4E" w:rsidP="00383D4E">
      <w:pPr>
        <w:jc w:val="center"/>
        <w:rPr>
          <w:rFonts w:asciiTheme="minorHAnsi" w:hAnsiTheme="minorHAnsi" w:cs="Arial"/>
        </w:rPr>
      </w:pPr>
    </w:p>
    <w:p w:rsidR="00383D4E" w:rsidRPr="00152316" w:rsidRDefault="00383D4E" w:rsidP="00383D4E">
      <w:pPr>
        <w:jc w:val="center"/>
        <w:rPr>
          <w:rFonts w:asciiTheme="minorHAnsi" w:hAnsiTheme="minorHAnsi" w:cs="Arial"/>
        </w:rPr>
      </w:pPr>
    </w:p>
    <w:p w:rsidR="00383D4E" w:rsidRPr="00152316" w:rsidRDefault="00383D4E" w:rsidP="00383D4E">
      <w:pPr>
        <w:jc w:val="center"/>
        <w:rPr>
          <w:rFonts w:asciiTheme="minorHAnsi" w:hAnsiTheme="minorHAnsi" w:cs="Arial"/>
        </w:rPr>
      </w:pPr>
    </w:p>
    <w:p w:rsidR="00383D4E" w:rsidRPr="00152316" w:rsidRDefault="00383D4E" w:rsidP="00383D4E">
      <w:pPr>
        <w:jc w:val="center"/>
        <w:rPr>
          <w:rFonts w:asciiTheme="minorHAnsi" w:hAnsiTheme="minorHAnsi" w:cs="Arial"/>
        </w:rPr>
      </w:pPr>
    </w:p>
    <w:p w:rsidR="00383D4E" w:rsidRPr="00152316" w:rsidRDefault="00383D4E" w:rsidP="00383D4E">
      <w:pPr>
        <w:jc w:val="center"/>
        <w:rPr>
          <w:rFonts w:asciiTheme="minorHAnsi" w:hAnsiTheme="minorHAnsi" w:cs="Arial"/>
        </w:rPr>
      </w:pPr>
    </w:p>
    <w:p w:rsidR="00383D4E" w:rsidRPr="00152316" w:rsidRDefault="00383D4E" w:rsidP="00383D4E">
      <w:pPr>
        <w:jc w:val="center"/>
        <w:rPr>
          <w:rFonts w:asciiTheme="minorHAnsi" w:hAnsiTheme="minorHAnsi" w:cs="Arial"/>
        </w:rPr>
      </w:pPr>
    </w:p>
    <w:p w:rsidR="00383D4E" w:rsidRPr="00152316" w:rsidRDefault="00383D4E" w:rsidP="00F0655D">
      <w:pPr>
        <w:rPr>
          <w:rFonts w:asciiTheme="minorHAnsi" w:hAnsiTheme="minorHAnsi" w:cs="Arial"/>
        </w:rPr>
      </w:pPr>
      <w:bookmarkStart w:id="0" w:name="_GoBack"/>
      <w:bookmarkEnd w:id="0"/>
    </w:p>
    <w:p w:rsidR="00383D4E" w:rsidRPr="00152316" w:rsidRDefault="00383D4E" w:rsidP="00383D4E">
      <w:pPr>
        <w:jc w:val="center"/>
        <w:rPr>
          <w:rFonts w:asciiTheme="minorHAnsi" w:hAnsiTheme="minorHAnsi" w:cs="Arial"/>
        </w:rPr>
      </w:pPr>
    </w:p>
    <w:p w:rsidR="00383D4E" w:rsidRPr="00152316" w:rsidRDefault="00383D4E" w:rsidP="00A53BD1">
      <w:pPr>
        <w:pBdr>
          <w:top w:val="thinThickSmallGap" w:sz="18" w:space="1" w:color="auto"/>
          <w:bottom w:val="thickThinSmallGap" w:sz="18" w:space="1" w:color="auto"/>
        </w:pBdr>
        <w:autoSpaceDE w:val="0"/>
        <w:autoSpaceDN w:val="0"/>
        <w:adjustRightInd w:val="0"/>
        <w:jc w:val="center"/>
        <w:rPr>
          <w:rFonts w:asciiTheme="minorHAnsi" w:hAnsiTheme="minorHAnsi" w:cs="Arial"/>
          <w:b/>
          <w:bCs/>
          <w:sz w:val="40"/>
          <w:szCs w:val="40"/>
        </w:rPr>
      </w:pPr>
      <w:r w:rsidRPr="00152316">
        <w:rPr>
          <w:rFonts w:asciiTheme="minorHAnsi" w:hAnsiTheme="minorHAnsi" w:cs="Arial"/>
          <w:b/>
          <w:bCs/>
          <w:sz w:val="40"/>
          <w:szCs w:val="40"/>
        </w:rPr>
        <w:t>CONTRATO MIXTO DE SUMINISTRO Y SERVICIOS</w:t>
      </w:r>
      <w:r w:rsidR="00AB29DF" w:rsidRPr="00152316">
        <w:rPr>
          <w:rFonts w:asciiTheme="minorHAnsi" w:hAnsiTheme="minorHAnsi" w:cs="Arial"/>
          <w:b/>
          <w:bCs/>
          <w:sz w:val="40"/>
          <w:szCs w:val="40"/>
        </w:rPr>
        <w:t xml:space="preserve"> PARA LA </w:t>
      </w:r>
      <w:r w:rsidRPr="00152316">
        <w:rPr>
          <w:rFonts w:asciiTheme="minorHAnsi" w:hAnsiTheme="minorHAnsi" w:cs="Arial"/>
          <w:b/>
          <w:bCs/>
          <w:sz w:val="40"/>
          <w:szCs w:val="40"/>
        </w:rPr>
        <w:t xml:space="preserve">PRESTACIÓN DEL SERVICIO INTEGRAL DE ILUMINACIÓN EXTERIOR DEL MUNICIPIO DE </w:t>
      </w:r>
      <w:r w:rsidR="0080285B" w:rsidRPr="00152316">
        <w:rPr>
          <w:rFonts w:asciiTheme="minorHAnsi" w:hAnsiTheme="minorHAnsi" w:cs="Arial"/>
          <w:b/>
          <w:bCs/>
          <w:sz w:val="40"/>
          <w:szCs w:val="40"/>
        </w:rPr>
        <w:t>(AYTO)</w:t>
      </w:r>
    </w:p>
    <w:p w:rsidR="00383D4E" w:rsidRPr="00152316" w:rsidRDefault="00383D4E" w:rsidP="00383D4E">
      <w:pPr>
        <w:jc w:val="center"/>
        <w:rPr>
          <w:rFonts w:asciiTheme="minorHAnsi" w:hAnsiTheme="minorHAnsi" w:cs="Arial"/>
        </w:rPr>
      </w:pPr>
    </w:p>
    <w:p w:rsidR="00383D4E" w:rsidRPr="00152316" w:rsidRDefault="00383D4E" w:rsidP="00383D4E">
      <w:pPr>
        <w:autoSpaceDE w:val="0"/>
        <w:autoSpaceDN w:val="0"/>
        <w:adjustRightInd w:val="0"/>
        <w:jc w:val="center"/>
        <w:rPr>
          <w:rFonts w:asciiTheme="minorHAnsi" w:hAnsiTheme="minorHAnsi" w:cs="Arial"/>
          <w:b/>
          <w:bCs/>
        </w:rPr>
      </w:pPr>
    </w:p>
    <w:p w:rsidR="00383D4E" w:rsidRPr="00152316" w:rsidRDefault="00383D4E" w:rsidP="00383D4E">
      <w:pPr>
        <w:jc w:val="both"/>
        <w:rPr>
          <w:rFonts w:asciiTheme="minorHAnsi" w:hAnsiTheme="minorHAnsi" w:cs="Arial"/>
          <w:szCs w:val="22"/>
        </w:rPr>
      </w:pPr>
    </w:p>
    <w:p w:rsidR="00383D4E" w:rsidRPr="00152316" w:rsidRDefault="00383D4E" w:rsidP="00383D4E">
      <w:pPr>
        <w:autoSpaceDE w:val="0"/>
        <w:autoSpaceDN w:val="0"/>
        <w:adjustRightInd w:val="0"/>
        <w:jc w:val="center"/>
        <w:rPr>
          <w:rFonts w:asciiTheme="minorHAnsi" w:hAnsiTheme="minorHAnsi" w:cs="Arial"/>
          <w:b/>
          <w:bCs/>
          <w:i/>
        </w:rPr>
      </w:pPr>
    </w:p>
    <w:p w:rsidR="00383D4E" w:rsidRPr="00152316" w:rsidRDefault="00D53BC1" w:rsidP="00383D4E">
      <w:pPr>
        <w:autoSpaceDE w:val="0"/>
        <w:autoSpaceDN w:val="0"/>
        <w:adjustRightInd w:val="0"/>
        <w:jc w:val="center"/>
        <w:rPr>
          <w:rFonts w:asciiTheme="minorHAnsi" w:hAnsiTheme="minorHAnsi" w:cs="Arial"/>
          <w:b/>
          <w:bCs/>
          <w:i/>
        </w:rPr>
      </w:pPr>
      <w:r w:rsidRPr="00152316">
        <w:rPr>
          <w:rFonts w:asciiTheme="minorHAnsi" w:hAnsiTheme="minorHAnsi" w:cs="Arial"/>
          <w:b/>
          <w:bCs/>
          <w:i/>
        </w:rPr>
        <w:t>- PLIEGO DE PRESCRIPCIONES TECNICAS</w:t>
      </w:r>
      <w:r w:rsidR="00383D4E" w:rsidRPr="00152316">
        <w:rPr>
          <w:rFonts w:asciiTheme="minorHAnsi" w:hAnsiTheme="minorHAnsi" w:cs="Arial"/>
          <w:b/>
          <w:bCs/>
          <w:i/>
        </w:rPr>
        <w:t xml:space="preserve"> - </w:t>
      </w:r>
    </w:p>
    <w:p w:rsidR="00383D4E" w:rsidRPr="00152316" w:rsidRDefault="00383D4E" w:rsidP="00383D4E">
      <w:pPr>
        <w:jc w:val="both"/>
        <w:rPr>
          <w:rFonts w:asciiTheme="minorHAnsi" w:hAnsiTheme="minorHAnsi" w:cs="Arial"/>
          <w:szCs w:val="22"/>
        </w:rPr>
      </w:pPr>
    </w:p>
    <w:p w:rsidR="00383D4E" w:rsidRPr="00152316" w:rsidRDefault="00383D4E" w:rsidP="00383D4E">
      <w:pPr>
        <w:jc w:val="both"/>
        <w:rPr>
          <w:rFonts w:asciiTheme="minorHAnsi" w:hAnsiTheme="minorHAnsi" w:cs="Arial"/>
          <w:szCs w:val="22"/>
        </w:rPr>
      </w:pPr>
    </w:p>
    <w:p w:rsidR="00383D4E" w:rsidRPr="00152316" w:rsidRDefault="00383D4E">
      <w:pPr>
        <w:rPr>
          <w:rFonts w:asciiTheme="minorHAnsi" w:hAnsiTheme="minorHAnsi" w:cs="Arial"/>
          <w:b/>
          <w:szCs w:val="22"/>
        </w:rPr>
      </w:pPr>
      <w:r w:rsidRPr="00152316">
        <w:rPr>
          <w:rFonts w:asciiTheme="minorHAnsi" w:hAnsiTheme="minorHAnsi" w:cs="Arial"/>
          <w:b/>
          <w:szCs w:val="22"/>
        </w:rPr>
        <w:br w:type="page"/>
      </w:r>
    </w:p>
    <w:p w:rsidR="00D53BC1" w:rsidRPr="00152316" w:rsidRDefault="00D53BC1" w:rsidP="00D53BC1">
      <w:pPr>
        <w:pStyle w:val="Default"/>
        <w:ind w:left="540" w:hanging="540"/>
        <w:jc w:val="center"/>
        <w:rPr>
          <w:rFonts w:asciiTheme="minorHAnsi" w:hAnsiTheme="minorHAnsi" w:cs="Arial"/>
          <w:b/>
          <w:color w:val="auto"/>
          <w:sz w:val="22"/>
          <w:szCs w:val="22"/>
        </w:rPr>
      </w:pPr>
      <w:r w:rsidRPr="00152316">
        <w:rPr>
          <w:rFonts w:asciiTheme="minorHAnsi" w:hAnsiTheme="minorHAnsi" w:cs="Arial"/>
          <w:b/>
          <w:color w:val="auto"/>
          <w:sz w:val="22"/>
          <w:szCs w:val="22"/>
        </w:rPr>
        <w:lastRenderedPageBreak/>
        <w:t>INDICE</w:t>
      </w:r>
    </w:p>
    <w:p w:rsidR="00D53BC1" w:rsidRPr="00152316" w:rsidRDefault="00D53BC1" w:rsidP="00D53BC1">
      <w:pPr>
        <w:pStyle w:val="Default"/>
        <w:ind w:left="540" w:hanging="540"/>
        <w:rPr>
          <w:rFonts w:asciiTheme="minorHAnsi" w:hAnsiTheme="minorHAnsi" w:cs="Arial"/>
          <w:color w:val="auto"/>
          <w:sz w:val="22"/>
          <w:szCs w:val="22"/>
        </w:rPr>
      </w:pPr>
    </w:p>
    <w:p w:rsidR="00D53BC1" w:rsidRPr="00152316" w:rsidRDefault="00D53BC1" w:rsidP="00D53BC1">
      <w:pPr>
        <w:pStyle w:val="Default"/>
        <w:ind w:left="540" w:hanging="540"/>
        <w:rPr>
          <w:rFonts w:asciiTheme="minorHAnsi" w:hAnsiTheme="minorHAnsi" w:cs="Arial"/>
          <w:color w:val="auto"/>
          <w:sz w:val="22"/>
          <w:szCs w:val="22"/>
        </w:rPr>
      </w:pPr>
    </w:p>
    <w:p w:rsidR="00D53BC1" w:rsidRPr="00152316" w:rsidRDefault="00B179FA" w:rsidP="006F5FCB">
      <w:pPr>
        <w:tabs>
          <w:tab w:val="left" w:pos="1560"/>
        </w:tabs>
        <w:autoSpaceDE w:val="0"/>
        <w:autoSpaceDN w:val="0"/>
        <w:adjustRightInd w:val="0"/>
        <w:ind w:left="1418" w:hanging="1418"/>
        <w:jc w:val="both"/>
        <w:rPr>
          <w:rFonts w:asciiTheme="minorHAnsi" w:hAnsiTheme="minorHAnsi" w:cs="Arial"/>
          <w:szCs w:val="22"/>
        </w:rPr>
      </w:pPr>
      <w:r w:rsidRPr="00152316">
        <w:rPr>
          <w:rFonts w:asciiTheme="minorHAnsi" w:hAnsiTheme="minorHAnsi" w:cs="Arial"/>
          <w:szCs w:val="22"/>
        </w:rPr>
        <w:t>CLÁUSULA 1.-</w:t>
      </w:r>
      <w:r w:rsidRPr="00152316">
        <w:rPr>
          <w:rFonts w:asciiTheme="minorHAnsi" w:hAnsiTheme="minorHAnsi" w:cs="Arial"/>
          <w:szCs w:val="22"/>
        </w:rPr>
        <w:tab/>
      </w:r>
      <w:r w:rsidR="006F5FCB" w:rsidRPr="00152316">
        <w:rPr>
          <w:rFonts w:asciiTheme="minorHAnsi" w:hAnsiTheme="minorHAnsi" w:cs="Arial"/>
          <w:szCs w:val="22"/>
        </w:rPr>
        <w:tab/>
      </w:r>
      <w:r w:rsidR="00D53BC1" w:rsidRPr="00152316">
        <w:rPr>
          <w:rFonts w:asciiTheme="minorHAnsi" w:hAnsiTheme="minorHAnsi" w:cs="Arial"/>
          <w:szCs w:val="22"/>
        </w:rPr>
        <w:t>OBJETO</w:t>
      </w:r>
    </w:p>
    <w:p w:rsidR="00D53BC1" w:rsidRPr="00152316" w:rsidRDefault="00B179FA" w:rsidP="006F5FCB">
      <w:pPr>
        <w:tabs>
          <w:tab w:val="left" w:pos="1560"/>
        </w:tabs>
        <w:autoSpaceDE w:val="0"/>
        <w:autoSpaceDN w:val="0"/>
        <w:adjustRightInd w:val="0"/>
        <w:ind w:left="1418" w:hanging="1418"/>
        <w:jc w:val="both"/>
        <w:rPr>
          <w:rFonts w:asciiTheme="minorHAnsi" w:hAnsiTheme="minorHAnsi" w:cs="Arial"/>
          <w:szCs w:val="22"/>
        </w:rPr>
      </w:pPr>
      <w:r w:rsidRPr="00152316">
        <w:rPr>
          <w:rFonts w:asciiTheme="minorHAnsi" w:hAnsiTheme="minorHAnsi" w:cs="Arial"/>
          <w:szCs w:val="22"/>
        </w:rPr>
        <w:t>CLÁUSULA 2.-</w:t>
      </w:r>
      <w:r w:rsidR="006F5FCB" w:rsidRPr="00152316">
        <w:rPr>
          <w:rFonts w:asciiTheme="minorHAnsi" w:hAnsiTheme="minorHAnsi" w:cs="Arial"/>
          <w:szCs w:val="22"/>
        </w:rPr>
        <w:tab/>
      </w:r>
      <w:r w:rsidRPr="00152316">
        <w:rPr>
          <w:rFonts w:asciiTheme="minorHAnsi" w:hAnsiTheme="minorHAnsi" w:cs="Arial"/>
          <w:szCs w:val="22"/>
        </w:rPr>
        <w:tab/>
      </w:r>
      <w:r w:rsidR="00D53BC1" w:rsidRPr="00152316">
        <w:rPr>
          <w:rFonts w:asciiTheme="minorHAnsi" w:hAnsiTheme="minorHAnsi" w:cs="Arial"/>
          <w:szCs w:val="22"/>
        </w:rPr>
        <w:t>AMBITO DE APLICACIÓN</w:t>
      </w:r>
    </w:p>
    <w:p w:rsidR="00D53BC1" w:rsidRPr="00152316" w:rsidRDefault="006F5FCB" w:rsidP="006F5FCB">
      <w:pPr>
        <w:tabs>
          <w:tab w:val="left" w:pos="1560"/>
        </w:tabs>
        <w:autoSpaceDE w:val="0"/>
        <w:autoSpaceDN w:val="0"/>
        <w:adjustRightInd w:val="0"/>
        <w:ind w:left="1418" w:hanging="1418"/>
        <w:jc w:val="both"/>
        <w:rPr>
          <w:rFonts w:asciiTheme="minorHAnsi" w:hAnsiTheme="minorHAnsi" w:cs="Arial"/>
          <w:szCs w:val="22"/>
        </w:rPr>
      </w:pPr>
      <w:r w:rsidRPr="00152316">
        <w:rPr>
          <w:rFonts w:asciiTheme="minorHAnsi" w:hAnsiTheme="minorHAnsi" w:cs="Arial"/>
          <w:szCs w:val="22"/>
        </w:rPr>
        <w:t>CLÁUSULA 3.-</w:t>
      </w:r>
      <w:r w:rsidRPr="00152316">
        <w:rPr>
          <w:rFonts w:asciiTheme="minorHAnsi" w:hAnsiTheme="minorHAnsi" w:cs="Arial"/>
          <w:szCs w:val="22"/>
        </w:rPr>
        <w:tab/>
      </w:r>
      <w:r w:rsidRPr="00152316">
        <w:rPr>
          <w:rFonts w:asciiTheme="minorHAnsi" w:hAnsiTheme="minorHAnsi" w:cs="Arial"/>
          <w:szCs w:val="22"/>
        </w:rPr>
        <w:tab/>
      </w:r>
      <w:r w:rsidR="00D53BC1" w:rsidRPr="00152316">
        <w:rPr>
          <w:rFonts w:asciiTheme="minorHAnsi" w:hAnsiTheme="minorHAnsi" w:cs="Arial"/>
          <w:szCs w:val="22"/>
        </w:rPr>
        <w:t>REQUISITOS GENERALES</w:t>
      </w:r>
    </w:p>
    <w:p w:rsidR="00D53BC1" w:rsidRPr="00152316" w:rsidRDefault="00D53BC1" w:rsidP="006F5FCB">
      <w:pPr>
        <w:tabs>
          <w:tab w:val="left" w:pos="1560"/>
        </w:tabs>
        <w:autoSpaceDE w:val="0"/>
        <w:autoSpaceDN w:val="0"/>
        <w:adjustRightInd w:val="0"/>
        <w:ind w:left="1418" w:hanging="1418"/>
        <w:jc w:val="both"/>
        <w:rPr>
          <w:rFonts w:asciiTheme="minorHAnsi" w:hAnsiTheme="minorHAnsi" w:cs="Arial"/>
          <w:szCs w:val="22"/>
        </w:rPr>
      </w:pPr>
      <w:r w:rsidRPr="00152316">
        <w:rPr>
          <w:rFonts w:asciiTheme="minorHAnsi" w:hAnsiTheme="minorHAnsi" w:cs="Arial"/>
          <w:szCs w:val="22"/>
        </w:rPr>
        <w:t>CLÁUSULA 4.</w:t>
      </w:r>
      <w:r w:rsidR="00B179FA" w:rsidRPr="00152316">
        <w:rPr>
          <w:rFonts w:asciiTheme="minorHAnsi" w:hAnsiTheme="minorHAnsi" w:cs="Arial"/>
          <w:szCs w:val="22"/>
        </w:rPr>
        <w:t>-</w:t>
      </w:r>
      <w:r w:rsidR="00B179FA" w:rsidRPr="00152316">
        <w:rPr>
          <w:rFonts w:asciiTheme="minorHAnsi" w:hAnsiTheme="minorHAnsi" w:cs="Arial"/>
          <w:szCs w:val="22"/>
        </w:rPr>
        <w:tab/>
      </w:r>
      <w:r w:rsidR="006F5FCB" w:rsidRPr="00152316">
        <w:rPr>
          <w:rFonts w:asciiTheme="minorHAnsi" w:hAnsiTheme="minorHAnsi" w:cs="Arial"/>
          <w:szCs w:val="22"/>
        </w:rPr>
        <w:tab/>
      </w:r>
      <w:r w:rsidRPr="00152316">
        <w:rPr>
          <w:rFonts w:asciiTheme="minorHAnsi" w:hAnsiTheme="minorHAnsi" w:cs="Arial"/>
          <w:szCs w:val="22"/>
        </w:rPr>
        <w:t>CESIÓN DE USO Y EXPLOTACIÓN DE LA INSTALACIÓN</w:t>
      </w:r>
    </w:p>
    <w:p w:rsidR="00D53BC1" w:rsidRPr="00152316" w:rsidRDefault="006F5FCB" w:rsidP="006F5FCB">
      <w:pPr>
        <w:tabs>
          <w:tab w:val="left" w:pos="1560"/>
        </w:tabs>
        <w:autoSpaceDE w:val="0"/>
        <w:autoSpaceDN w:val="0"/>
        <w:adjustRightInd w:val="0"/>
        <w:ind w:left="1418" w:hanging="1418"/>
        <w:jc w:val="both"/>
        <w:rPr>
          <w:rFonts w:asciiTheme="minorHAnsi" w:hAnsiTheme="minorHAnsi" w:cs="Arial"/>
          <w:szCs w:val="22"/>
        </w:rPr>
      </w:pPr>
      <w:r w:rsidRPr="00152316">
        <w:rPr>
          <w:rFonts w:asciiTheme="minorHAnsi" w:hAnsiTheme="minorHAnsi" w:cs="Arial"/>
          <w:szCs w:val="22"/>
        </w:rPr>
        <w:t>CLÁUSULA 5.-</w:t>
      </w:r>
      <w:r w:rsidRPr="00152316">
        <w:rPr>
          <w:rFonts w:asciiTheme="minorHAnsi" w:hAnsiTheme="minorHAnsi" w:cs="Arial"/>
          <w:szCs w:val="22"/>
        </w:rPr>
        <w:tab/>
      </w:r>
      <w:r w:rsidRPr="00152316">
        <w:rPr>
          <w:rFonts w:asciiTheme="minorHAnsi" w:hAnsiTheme="minorHAnsi" w:cs="Arial"/>
          <w:szCs w:val="22"/>
        </w:rPr>
        <w:tab/>
      </w:r>
      <w:r w:rsidR="00D53BC1" w:rsidRPr="00152316">
        <w:rPr>
          <w:rFonts w:asciiTheme="minorHAnsi" w:hAnsiTheme="minorHAnsi" w:cs="Arial"/>
          <w:szCs w:val="22"/>
        </w:rPr>
        <w:t>GESTIÓN ENERGÉTICA DE LA INSTALACIÁON.- PRESTACIÓN P1</w:t>
      </w:r>
    </w:p>
    <w:p w:rsidR="00D53BC1" w:rsidRPr="00152316" w:rsidRDefault="006F5FCB" w:rsidP="006F5FCB">
      <w:pPr>
        <w:tabs>
          <w:tab w:val="left" w:pos="1560"/>
        </w:tabs>
        <w:autoSpaceDE w:val="0"/>
        <w:autoSpaceDN w:val="0"/>
        <w:adjustRightInd w:val="0"/>
        <w:ind w:left="1418" w:hanging="1418"/>
        <w:jc w:val="both"/>
        <w:rPr>
          <w:rFonts w:asciiTheme="minorHAnsi" w:hAnsiTheme="minorHAnsi" w:cs="Arial"/>
          <w:szCs w:val="22"/>
        </w:rPr>
      </w:pPr>
      <w:r w:rsidRPr="00152316">
        <w:rPr>
          <w:rFonts w:asciiTheme="minorHAnsi" w:hAnsiTheme="minorHAnsi" w:cs="Arial"/>
          <w:szCs w:val="22"/>
        </w:rPr>
        <w:t>CLÁUSULA 6.-</w:t>
      </w:r>
      <w:r w:rsidRPr="00152316">
        <w:rPr>
          <w:rFonts w:asciiTheme="minorHAnsi" w:hAnsiTheme="minorHAnsi" w:cs="Arial"/>
          <w:szCs w:val="22"/>
        </w:rPr>
        <w:tab/>
      </w:r>
      <w:r w:rsidRPr="00152316">
        <w:rPr>
          <w:rFonts w:asciiTheme="minorHAnsi" w:hAnsiTheme="minorHAnsi" w:cs="Arial"/>
          <w:szCs w:val="22"/>
        </w:rPr>
        <w:tab/>
      </w:r>
      <w:r w:rsidR="00D53BC1" w:rsidRPr="00152316">
        <w:rPr>
          <w:rFonts w:asciiTheme="minorHAnsi" w:hAnsiTheme="minorHAnsi" w:cs="Arial"/>
          <w:szCs w:val="22"/>
        </w:rPr>
        <w:t>MANTENIMIENTO E INSPECCIÓN.- PRESTACIÓN P2</w:t>
      </w:r>
    </w:p>
    <w:p w:rsidR="00D53BC1" w:rsidRPr="00152316" w:rsidRDefault="006F5FCB" w:rsidP="006F5FCB">
      <w:pPr>
        <w:tabs>
          <w:tab w:val="left" w:pos="1560"/>
        </w:tabs>
        <w:autoSpaceDE w:val="0"/>
        <w:autoSpaceDN w:val="0"/>
        <w:adjustRightInd w:val="0"/>
        <w:ind w:left="1418" w:hanging="1418"/>
        <w:jc w:val="both"/>
        <w:rPr>
          <w:rFonts w:asciiTheme="minorHAnsi" w:hAnsiTheme="minorHAnsi" w:cs="Arial"/>
          <w:szCs w:val="22"/>
        </w:rPr>
      </w:pPr>
      <w:r w:rsidRPr="00152316">
        <w:rPr>
          <w:rFonts w:asciiTheme="minorHAnsi" w:hAnsiTheme="minorHAnsi" w:cs="Arial"/>
          <w:szCs w:val="22"/>
        </w:rPr>
        <w:t>CLÁUSULA 7.-</w:t>
      </w:r>
      <w:r w:rsidRPr="00152316">
        <w:rPr>
          <w:rFonts w:asciiTheme="minorHAnsi" w:hAnsiTheme="minorHAnsi" w:cs="Arial"/>
          <w:szCs w:val="22"/>
        </w:rPr>
        <w:tab/>
      </w:r>
      <w:r w:rsidRPr="00152316">
        <w:rPr>
          <w:rFonts w:asciiTheme="minorHAnsi" w:hAnsiTheme="minorHAnsi" w:cs="Arial"/>
          <w:szCs w:val="22"/>
        </w:rPr>
        <w:tab/>
      </w:r>
      <w:r w:rsidR="00D53BC1" w:rsidRPr="00152316">
        <w:rPr>
          <w:rFonts w:asciiTheme="minorHAnsi" w:hAnsiTheme="minorHAnsi" w:cs="Arial"/>
          <w:szCs w:val="22"/>
        </w:rPr>
        <w:t>GARANTÍAI TOTAL.- PRESTACIÓN P3</w:t>
      </w:r>
    </w:p>
    <w:p w:rsidR="00D53BC1" w:rsidRPr="00152316" w:rsidRDefault="006F5FCB" w:rsidP="006F5FCB">
      <w:pPr>
        <w:tabs>
          <w:tab w:val="left" w:pos="1560"/>
        </w:tabs>
        <w:autoSpaceDE w:val="0"/>
        <w:autoSpaceDN w:val="0"/>
        <w:adjustRightInd w:val="0"/>
        <w:ind w:left="1560" w:hanging="1560"/>
        <w:jc w:val="both"/>
        <w:rPr>
          <w:rFonts w:asciiTheme="minorHAnsi" w:hAnsiTheme="minorHAnsi" w:cs="Arial"/>
          <w:szCs w:val="22"/>
        </w:rPr>
      </w:pPr>
      <w:r w:rsidRPr="00152316">
        <w:rPr>
          <w:rFonts w:asciiTheme="minorHAnsi" w:hAnsiTheme="minorHAnsi" w:cs="Arial"/>
          <w:szCs w:val="22"/>
        </w:rPr>
        <w:t xml:space="preserve">CLÁUSULA 8.- </w:t>
      </w:r>
      <w:r w:rsidRPr="00152316">
        <w:rPr>
          <w:rFonts w:asciiTheme="minorHAnsi" w:hAnsiTheme="minorHAnsi" w:cs="Arial"/>
          <w:szCs w:val="22"/>
        </w:rPr>
        <w:tab/>
      </w:r>
      <w:r w:rsidR="00D53BC1" w:rsidRPr="00152316">
        <w:rPr>
          <w:rFonts w:asciiTheme="minorHAnsi" w:hAnsiTheme="minorHAnsi" w:cs="Arial"/>
          <w:szCs w:val="22"/>
        </w:rPr>
        <w:t xml:space="preserve">OBRAS DE MEJORA Y RENOVACIÓN DE LAS INSTALACIONES DEL ALUMBRADO EXTERIOR.- PRESTACIÓN P4 </w:t>
      </w:r>
    </w:p>
    <w:p w:rsidR="00D53BC1" w:rsidRPr="00152316" w:rsidRDefault="00D53BC1" w:rsidP="006F5FCB">
      <w:pPr>
        <w:tabs>
          <w:tab w:val="left" w:pos="1560"/>
        </w:tabs>
        <w:autoSpaceDE w:val="0"/>
        <w:autoSpaceDN w:val="0"/>
        <w:adjustRightInd w:val="0"/>
        <w:ind w:left="1418" w:hanging="1418"/>
        <w:jc w:val="both"/>
        <w:rPr>
          <w:rFonts w:asciiTheme="minorHAnsi" w:hAnsiTheme="minorHAnsi" w:cs="Arial"/>
          <w:szCs w:val="22"/>
        </w:rPr>
      </w:pPr>
      <w:r w:rsidRPr="00152316">
        <w:rPr>
          <w:rFonts w:asciiTheme="minorHAnsi" w:hAnsiTheme="minorHAnsi" w:cs="Arial"/>
          <w:szCs w:val="22"/>
        </w:rPr>
        <w:t xml:space="preserve">CLÁUSULA 9.- </w:t>
      </w:r>
      <w:r w:rsidR="00B179FA" w:rsidRPr="00152316">
        <w:rPr>
          <w:rFonts w:asciiTheme="minorHAnsi" w:hAnsiTheme="minorHAnsi" w:cs="Arial"/>
          <w:szCs w:val="22"/>
        </w:rPr>
        <w:tab/>
      </w:r>
      <w:r w:rsidR="006F5FCB" w:rsidRPr="00152316">
        <w:rPr>
          <w:rFonts w:asciiTheme="minorHAnsi" w:hAnsiTheme="minorHAnsi" w:cs="Arial"/>
          <w:szCs w:val="22"/>
        </w:rPr>
        <w:tab/>
      </w:r>
      <w:r w:rsidRPr="00152316">
        <w:rPr>
          <w:rFonts w:asciiTheme="minorHAnsi" w:hAnsiTheme="minorHAnsi" w:cs="Arial"/>
          <w:szCs w:val="22"/>
        </w:rPr>
        <w:t>OTRAS ACTUACIONES</w:t>
      </w:r>
    </w:p>
    <w:p w:rsidR="00D53BC1" w:rsidRPr="00152316" w:rsidRDefault="006F5FCB" w:rsidP="006F5FCB">
      <w:pPr>
        <w:tabs>
          <w:tab w:val="left" w:pos="1560"/>
        </w:tabs>
        <w:autoSpaceDE w:val="0"/>
        <w:autoSpaceDN w:val="0"/>
        <w:adjustRightInd w:val="0"/>
        <w:ind w:left="1418" w:hanging="1418"/>
        <w:jc w:val="both"/>
        <w:rPr>
          <w:rFonts w:asciiTheme="minorHAnsi" w:hAnsiTheme="minorHAnsi" w:cs="Arial"/>
          <w:szCs w:val="22"/>
        </w:rPr>
      </w:pPr>
      <w:r w:rsidRPr="00152316">
        <w:rPr>
          <w:rFonts w:asciiTheme="minorHAnsi" w:hAnsiTheme="minorHAnsi" w:cs="Arial"/>
          <w:szCs w:val="22"/>
        </w:rPr>
        <w:t xml:space="preserve">CLÁUSULA 10.- </w:t>
      </w:r>
      <w:r w:rsidR="00152316">
        <w:rPr>
          <w:rFonts w:asciiTheme="minorHAnsi" w:hAnsiTheme="minorHAnsi" w:cs="Arial"/>
          <w:szCs w:val="22"/>
        </w:rPr>
        <w:t xml:space="preserve"> </w:t>
      </w:r>
      <w:r w:rsidRPr="00152316">
        <w:rPr>
          <w:rFonts w:asciiTheme="minorHAnsi" w:hAnsiTheme="minorHAnsi" w:cs="Arial"/>
          <w:szCs w:val="22"/>
        </w:rPr>
        <w:tab/>
      </w:r>
      <w:r w:rsidR="00D53BC1" w:rsidRPr="00152316">
        <w:rPr>
          <w:rFonts w:asciiTheme="minorHAnsi" w:hAnsiTheme="minorHAnsi" w:cs="Arial"/>
          <w:szCs w:val="22"/>
        </w:rPr>
        <w:t>SEGUROS DE LA INSTALACIÓN</w:t>
      </w: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D53BC1" w:rsidRPr="00152316" w:rsidRDefault="00D53BC1">
      <w:pPr>
        <w:jc w:val="both"/>
        <w:rPr>
          <w:rFonts w:asciiTheme="minorHAnsi" w:hAnsiTheme="minorHAnsi" w:cs="Arial"/>
          <w:b/>
          <w:szCs w:val="22"/>
        </w:rPr>
      </w:pPr>
    </w:p>
    <w:p w:rsidR="002E304A" w:rsidRPr="00152316" w:rsidRDefault="002E304A">
      <w:pPr>
        <w:jc w:val="both"/>
        <w:rPr>
          <w:rFonts w:asciiTheme="minorHAnsi" w:hAnsiTheme="minorHAnsi" w:cs="Arial"/>
          <w:b/>
          <w:szCs w:val="22"/>
        </w:rPr>
      </w:pPr>
    </w:p>
    <w:p w:rsidR="002E304A" w:rsidRPr="00152316" w:rsidRDefault="002E304A">
      <w:pPr>
        <w:jc w:val="both"/>
        <w:rPr>
          <w:rFonts w:asciiTheme="minorHAnsi" w:hAnsiTheme="minorHAnsi" w:cs="Arial"/>
          <w:b/>
          <w:szCs w:val="22"/>
        </w:rPr>
      </w:pPr>
    </w:p>
    <w:p w:rsidR="002E304A" w:rsidRPr="00152316" w:rsidRDefault="002E304A">
      <w:pPr>
        <w:jc w:val="both"/>
        <w:rPr>
          <w:rFonts w:asciiTheme="minorHAnsi" w:hAnsiTheme="minorHAnsi" w:cs="Arial"/>
          <w:b/>
          <w:szCs w:val="22"/>
        </w:rPr>
      </w:pPr>
    </w:p>
    <w:p w:rsidR="00DC61E0" w:rsidRPr="00152316" w:rsidRDefault="00DC61E0">
      <w:pPr>
        <w:jc w:val="both"/>
        <w:rPr>
          <w:rFonts w:asciiTheme="minorHAnsi" w:hAnsiTheme="minorHAnsi" w:cs="Arial"/>
          <w:b/>
          <w:szCs w:val="22"/>
        </w:rPr>
      </w:pPr>
      <w:r w:rsidRPr="00152316">
        <w:rPr>
          <w:rFonts w:asciiTheme="minorHAnsi" w:hAnsiTheme="minorHAnsi" w:cs="Arial"/>
          <w:b/>
          <w:szCs w:val="22"/>
        </w:rPr>
        <w:t>1. OBJETO</w:t>
      </w: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szCs w:val="22"/>
        </w:rPr>
      </w:pPr>
      <w:r w:rsidRPr="00152316">
        <w:rPr>
          <w:rFonts w:asciiTheme="minorHAnsi" w:hAnsiTheme="minorHAnsi" w:cs="Arial"/>
          <w:szCs w:val="22"/>
        </w:rPr>
        <w:t xml:space="preserve">El objeto de este </w:t>
      </w:r>
      <w:r w:rsidR="00B06395" w:rsidRPr="00152316">
        <w:rPr>
          <w:rFonts w:asciiTheme="minorHAnsi" w:hAnsiTheme="minorHAnsi" w:cs="Arial"/>
          <w:szCs w:val="22"/>
        </w:rPr>
        <w:t xml:space="preserve">Pliego </w:t>
      </w:r>
      <w:r w:rsidRPr="00152316">
        <w:rPr>
          <w:rFonts w:asciiTheme="minorHAnsi" w:hAnsiTheme="minorHAnsi" w:cs="Arial"/>
          <w:szCs w:val="22"/>
        </w:rPr>
        <w:t>es regular y definir el alcance y condiciones mínimas de las prestaciones que habrán de regir para la contratación de los servicios energéticos y mantenimiento con garantía total de las instalacione</w:t>
      </w:r>
      <w:r w:rsidR="00C50BDB" w:rsidRPr="00152316">
        <w:rPr>
          <w:rFonts w:asciiTheme="minorHAnsi" w:hAnsiTheme="minorHAnsi" w:cs="Arial"/>
          <w:szCs w:val="22"/>
        </w:rPr>
        <w:t>s de alumbrado exterior</w:t>
      </w:r>
      <w:r w:rsidRPr="00152316">
        <w:rPr>
          <w:rFonts w:asciiTheme="minorHAnsi" w:hAnsiTheme="minorHAnsi" w:cs="Arial"/>
          <w:szCs w:val="22"/>
        </w:rPr>
        <w:t xml:space="preserve"> pertenecientes al </w:t>
      </w:r>
      <w:r w:rsidR="00C50BDB" w:rsidRPr="00152316">
        <w:rPr>
          <w:rFonts w:asciiTheme="minorHAnsi" w:hAnsiTheme="minorHAnsi" w:cs="Arial"/>
          <w:szCs w:val="22"/>
        </w:rPr>
        <w:t xml:space="preserve">Ayuntamiento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00C50BDB" w:rsidRPr="00152316">
        <w:rPr>
          <w:rFonts w:asciiTheme="minorHAnsi" w:hAnsiTheme="minorHAnsi" w:cs="Arial"/>
          <w:szCs w:val="22"/>
        </w:rPr>
        <w:t xml:space="preserve"> (en adelante, el Ayuntamiento)</w:t>
      </w:r>
      <w:r w:rsidRPr="00152316">
        <w:rPr>
          <w:rFonts w:asciiTheme="minorHAnsi" w:hAnsiTheme="minorHAnsi" w:cs="Arial"/>
          <w:szCs w:val="22"/>
        </w:rPr>
        <w:t>.</w:t>
      </w: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szCs w:val="22"/>
        </w:rPr>
      </w:pPr>
      <w:r w:rsidRPr="00152316">
        <w:rPr>
          <w:rFonts w:asciiTheme="minorHAnsi" w:hAnsiTheme="minorHAnsi" w:cs="Arial"/>
          <w:szCs w:val="22"/>
        </w:rPr>
        <w:t>Los Servicios</w:t>
      </w:r>
      <w:r w:rsidR="002E304A" w:rsidRPr="00152316">
        <w:rPr>
          <w:rFonts w:asciiTheme="minorHAnsi" w:hAnsiTheme="minorHAnsi" w:cs="Arial"/>
          <w:szCs w:val="22"/>
        </w:rPr>
        <w:t>/Suministros</w:t>
      </w:r>
      <w:r w:rsidRPr="00152316">
        <w:rPr>
          <w:rFonts w:asciiTheme="minorHAnsi" w:hAnsiTheme="minorHAnsi" w:cs="Arial"/>
          <w:szCs w:val="22"/>
        </w:rPr>
        <w:t xml:space="preserve"> a contratar tienen como finalidad realizar las siguientes prestaciones obligatorias:</w:t>
      </w:r>
    </w:p>
    <w:p w:rsidR="00DC61E0" w:rsidRPr="00152316" w:rsidRDefault="00DC61E0">
      <w:pPr>
        <w:jc w:val="both"/>
        <w:rPr>
          <w:rFonts w:asciiTheme="minorHAnsi" w:hAnsiTheme="minorHAnsi" w:cs="Arial"/>
          <w:szCs w:val="22"/>
        </w:rPr>
      </w:pPr>
    </w:p>
    <w:p w:rsidR="00DC61E0" w:rsidRPr="00152316" w:rsidRDefault="00DC61E0" w:rsidP="00997B23">
      <w:pPr>
        <w:ind w:left="900" w:hanging="192"/>
        <w:jc w:val="both"/>
        <w:rPr>
          <w:rFonts w:asciiTheme="minorHAnsi" w:hAnsiTheme="minorHAnsi" w:cs="Arial"/>
          <w:szCs w:val="22"/>
        </w:rPr>
      </w:pPr>
      <w:r w:rsidRPr="00152316">
        <w:rPr>
          <w:rFonts w:asciiTheme="minorHAnsi" w:hAnsiTheme="minorHAnsi" w:cs="Arial"/>
          <w:szCs w:val="22"/>
        </w:rPr>
        <w:t>- Gestión Energética (Prestación P1)</w:t>
      </w:r>
    </w:p>
    <w:p w:rsidR="00DC61E0" w:rsidRPr="00152316" w:rsidRDefault="00DC61E0" w:rsidP="00997B23">
      <w:pPr>
        <w:ind w:left="900" w:hanging="192"/>
        <w:jc w:val="both"/>
        <w:rPr>
          <w:rFonts w:asciiTheme="minorHAnsi" w:hAnsiTheme="minorHAnsi" w:cs="Arial"/>
          <w:szCs w:val="22"/>
        </w:rPr>
      </w:pPr>
    </w:p>
    <w:p w:rsidR="00DC61E0" w:rsidRPr="00152316" w:rsidRDefault="00DC61E0" w:rsidP="00997B23">
      <w:pPr>
        <w:ind w:left="900" w:hanging="192"/>
        <w:jc w:val="both"/>
        <w:rPr>
          <w:rFonts w:asciiTheme="minorHAnsi" w:hAnsiTheme="minorHAnsi" w:cs="Arial"/>
          <w:szCs w:val="22"/>
        </w:rPr>
      </w:pPr>
      <w:r w:rsidRPr="00152316">
        <w:rPr>
          <w:rFonts w:asciiTheme="minorHAnsi" w:hAnsiTheme="minorHAnsi" w:cs="Arial"/>
          <w:szCs w:val="22"/>
        </w:rPr>
        <w:t>- Mantenimiento (Prestación P2)</w:t>
      </w:r>
    </w:p>
    <w:p w:rsidR="00DC61E0" w:rsidRPr="00152316" w:rsidRDefault="00DC61E0" w:rsidP="00997B23">
      <w:pPr>
        <w:ind w:left="900" w:hanging="192"/>
        <w:jc w:val="both"/>
        <w:rPr>
          <w:rFonts w:asciiTheme="minorHAnsi" w:hAnsiTheme="minorHAnsi" w:cs="Arial"/>
          <w:szCs w:val="22"/>
        </w:rPr>
      </w:pPr>
    </w:p>
    <w:p w:rsidR="00DC61E0" w:rsidRPr="00152316" w:rsidRDefault="00DC61E0" w:rsidP="00997B23">
      <w:pPr>
        <w:pStyle w:val="Textoindependiente2"/>
        <w:ind w:left="900" w:hanging="192"/>
        <w:rPr>
          <w:rFonts w:asciiTheme="minorHAnsi" w:hAnsiTheme="minorHAnsi"/>
          <w:bCs w:val="0"/>
          <w:sz w:val="22"/>
          <w:szCs w:val="22"/>
        </w:rPr>
      </w:pPr>
      <w:r w:rsidRPr="00152316">
        <w:rPr>
          <w:rFonts w:asciiTheme="minorHAnsi" w:hAnsiTheme="minorHAnsi"/>
          <w:bCs w:val="0"/>
          <w:sz w:val="22"/>
          <w:szCs w:val="22"/>
        </w:rPr>
        <w:t>- Garantía Total (Prestación P3)</w:t>
      </w:r>
    </w:p>
    <w:p w:rsidR="00DC61E0" w:rsidRPr="00152316" w:rsidRDefault="00DC61E0" w:rsidP="00997B23">
      <w:pPr>
        <w:ind w:left="900" w:hanging="192"/>
        <w:jc w:val="both"/>
        <w:rPr>
          <w:rFonts w:asciiTheme="minorHAnsi" w:hAnsiTheme="minorHAnsi" w:cs="Arial"/>
          <w:szCs w:val="22"/>
        </w:rPr>
      </w:pPr>
    </w:p>
    <w:p w:rsidR="00DC61E0" w:rsidRPr="00152316" w:rsidRDefault="00DC61E0" w:rsidP="00997B23">
      <w:pPr>
        <w:ind w:left="900" w:hanging="192"/>
        <w:rPr>
          <w:rFonts w:asciiTheme="minorHAnsi" w:hAnsiTheme="minorHAnsi" w:cs="Arial"/>
          <w:szCs w:val="22"/>
        </w:rPr>
      </w:pPr>
      <w:r w:rsidRPr="00152316">
        <w:rPr>
          <w:rFonts w:asciiTheme="minorHAnsi" w:hAnsiTheme="minorHAnsi" w:cs="Arial"/>
          <w:szCs w:val="22"/>
        </w:rPr>
        <w:t>- Obras de Mejora y Renovación de las Instalaciones del Alumbrado Exterior (Prestación P4)</w:t>
      </w: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szCs w:val="22"/>
        </w:rPr>
      </w:pPr>
      <w:r w:rsidRPr="00152316">
        <w:rPr>
          <w:rFonts w:asciiTheme="minorHAnsi" w:hAnsiTheme="minorHAnsi" w:cs="Arial"/>
          <w:szCs w:val="22"/>
        </w:rPr>
        <w:t xml:space="preserve">La Empresa de Servicios Energéticos (en adelante, </w:t>
      </w:r>
      <w:r w:rsidR="00C50BDB" w:rsidRPr="00152316">
        <w:rPr>
          <w:rFonts w:asciiTheme="minorHAnsi" w:hAnsiTheme="minorHAnsi" w:cs="Arial"/>
          <w:szCs w:val="22"/>
        </w:rPr>
        <w:t xml:space="preserve">la </w:t>
      </w:r>
      <w:r w:rsidRPr="00152316">
        <w:rPr>
          <w:rFonts w:asciiTheme="minorHAnsi" w:hAnsiTheme="minorHAnsi" w:cs="Arial"/>
          <w:szCs w:val="22"/>
        </w:rPr>
        <w:t>ESE) contratada será responsable de la ejecución de estas Prestaciones, limitándose el Ayuntamiento a disponer de la estructura técnica de supervisión para establecer los planes, coordinar los trabajos, controlar las realizaciones y, en general, verificar y asegurar que las prestaciones estén en condiciones de satisfacer sus exigencias.</w:t>
      </w:r>
    </w:p>
    <w:p w:rsidR="00DC61E0" w:rsidRPr="00152316" w:rsidRDefault="00DC61E0">
      <w:pPr>
        <w:jc w:val="both"/>
        <w:rPr>
          <w:rFonts w:asciiTheme="minorHAnsi" w:hAnsiTheme="minorHAnsi" w:cs="Arial"/>
          <w:szCs w:val="22"/>
        </w:rPr>
      </w:pPr>
    </w:p>
    <w:p w:rsidR="00997B23" w:rsidRPr="00152316" w:rsidRDefault="00997B23">
      <w:pPr>
        <w:jc w:val="both"/>
        <w:rPr>
          <w:rFonts w:asciiTheme="minorHAnsi" w:hAnsiTheme="minorHAnsi" w:cs="Arial"/>
          <w:szCs w:val="22"/>
        </w:rPr>
      </w:pPr>
    </w:p>
    <w:p w:rsidR="00DC61E0" w:rsidRPr="00152316" w:rsidRDefault="00DC61E0">
      <w:pPr>
        <w:pStyle w:val="Ttulo1"/>
        <w:jc w:val="left"/>
        <w:rPr>
          <w:rFonts w:asciiTheme="minorHAnsi" w:eastAsia="Arial Unicode MS" w:hAnsiTheme="minorHAnsi" w:cs="Arial"/>
          <w:sz w:val="22"/>
          <w:szCs w:val="22"/>
          <w:u w:val="none"/>
        </w:rPr>
      </w:pPr>
      <w:r w:rsidRPr="00152316">
        <w:rPr>
          <w:rFonts w:asciiTheme="minorHAnsi" w:hAnsiTheme="minorHAnsi" w:cs="Arial"/>
          <w:sz w:val="22"/>
          <w:szCs w:val="22"/>
          <w:u w:val="none"/>
        </w:rPr>
        <w:t>2. ÁMBITO DE APLICACIÓN</w:t>
      </w:r>
    </w:p>
    <w:p w:rsidR="00DC61E0" w:rsidRPr="00152316" w:rsidRDefault="00DC61E0">
      <w:pPr>
        <w:rPr>
          <w:rFonts w:asciiTheme="minorHAnsi" w:hAnsiTheme="minorHAnsi" w:cs="Arial"/>
          <w:szCs w:val="22"/>
        </w:rPr>
      </w:pPr>
    </w:p>
    <w:p w:rsidR="00DC61E0" w:rsidRPr="00152316" w:rsidRDefault="00DC61E0">
      <w:pPr>
        <w:pStyle w:val="Ttulo1"/>
        <w:jc w:val="both"/>
        <w:rPr>
          <w:rFonts w:asciiTheme="minorHAnsi" w:eastAsia="Arial Unicode MS" w:hAnsiTheme="minorHAnsi" w:cs="Arial"/>
          <w:b w:val="0"/>
          <w:sz w:val="22"/>
          <w:szCs w:val="22"/>
          <w:u w:val="none"/>
        </w:rPr>
      </w:pPr>
      <w:r w:rsidRPr="00152316">
        <w:rPr>
          <w:rFonts w:asciiTheme="minorHAnsi" w:hAnsiTheme="minorHAnsi" w:cs="Arial"/>
          <w:b w:val="0"/>
          <w:bCs/>
          <w:sz w:val="22"/>
          <w:szCs w:val="22"/>
          <w:u w:val="none"/>
        </w:rPr>
        <w:t xml:space="preserve">Los trabajos a realizar por la ESE abarcan a todas las instalaciones </w:t>
      </w:r>
      <w:r w:rsidR="00C50BDB" w:rsidRPr="00152316">
        <w:rPr>
          <w:rFonts w:asciiTheme="minorHAnsi" w:hAnsiTheme="minorHAnsi" w:cs="Arial"/>
          <w:b w:val="0"/>
          <w:bCs/>
          <w:sz w:val="22"/>
          <w:szCs w:val="22"/>
          <w:u w:val="none"/>
        </w:rPr>
        <w:t xml:space="preserve">de iluminación </w:t>
      </w:r>
      <w:r w:rsidRPr="00152316">
        <w:rPr>
          <w:rFonts w:asciiTheme="minorHAnsi" w:hAnsiTheme="minorHAnsi" w:cs="Arial"/>
          <w:b w:val="0"/>
          <w:bCs/>
          <w:sz w:val="22"/>
          <w:szCs w:val="22"/>
          <w:u w:val="none"/>
        </w:rPr>
        <w:t xml:space="preserve">conectadas a la Red de Alumbrado Exterior que se ubican dentro del término municipal del </w:t>
      </w:r>
      <w:r w:rsidR="00C50BDB" w:rsidRPr="00152316">
        <w:rPr>
          <w:rFonts w:asciiTheme="minorHAnsi" w:hAnsiTheme="minorHAnsi" w:cs="Arial"/>
          <w:b w:val="0"/>
          <w:bCs/>
          <w:sz w:val="22"/>
          <w:szCs w:val="22"/>
          <w:u w:val="none"/>
        </w:rPr>
        <w:t>Ayuntamiento</w:t>
      </w:r>
      <w:r w:rsidRPr="00152316">
        <w:rPr>
          <w:rFonts w:asciiTheme="minorHAnsi" w:hAnsiTheme="minorHAnsi" w:cs="Arial"/>
          <w:b w:val="0"/>
          <w:bCs/>
          <w:sz w:val="22"/>
          <w:szCs w:val="22"/>
          <w:u w:val="none"/>
        </w:rPr>
        <w:t xml:space="preserve">, </w:t>
      </w:r>
      <w:r w:rsidR="00C50BDB" w:rsidRPr="00152316">
        <w:rPr>
          <w:rFonts w:asciiTheme="minorHAnsi" w:hAnsiTheme="minorHAnsi" w:cs="Arial"/>
          <w:b w:val="0"/>
          <w:bCs/>
          <w:sz w:val="22"/>
          <w:szCs w:val="22"/>
          <w:u w:val="none"/>
        </w:rPr>
        <w:t xml:space="preserve">así como </w:t>
      </w:r>
      <w:r w:rsidRPr="00152316">
        <w:rPr>
          <w:rFonts w:asciiTheme="minorHAnsi" w:hAnsiTheme="minorHAnsi" w:cs="Arial"/>
          <w:b w:val="0"/>
          <w:bCs/>
          <w:sz w:val="22"/>
          <w:szCs w:val="22"/>
          <w:u w:val="none"/>
        </w:rPr>
        <w:t xml:space="preserve">a todos y cada uno de sus componentes (en adelante, </w:t>
      </w:r>
      <w:r w:rsidR="00C50BDB" w:rsidRPr="00152316">
        <w:rPr>
          <w:rFonts w:asciiTheme="minorHAnsi" w:hAnsiTheme="minorHAnsi" w:cs="Arial"/>
          <w:b w:val="0"/>
          <w:bCs/>
          <w:sz w:val="22"/>
          <w:szCs w:val="22"/>
          <w:u w:val="none"/>
        </w:rPr>
        <w:t>la</w:t>
      </w:r>
      <w:r w:rsidRPr="00152316">
        <w:rPr>
          <w:rFonts w:asciiTheme="minorHAnsi" w:hAnsiTheme="minorHAnsi" w:cs="Arial"/>
          <w:b w:val="0"/>
          <w:bCs/>
          <w:sz w:val="22"/>
          <w:szCs w:val="22"/>
          <w:u w:val="none"/>
        </w:rPr>
        <w:t xml:space="preserve"> INSTALACIÓN)</w:t>
      </w:r>
    </w:p>
    <w:p w:rsidR="00DC61E0" w:rsidRPr="00152316" w:rsidRDefault="00DC61E0">
      <w:pPr>
        <w:jc w:val="both"/>
        <w:rPr>
          <w:rFonts w:asciiTheme="minorHAnsi" w:hAnsiTheme="minorHAnsi" w:cs="Arial"/>
          <w:b/>
          <w:szCs w:val="22"/>
        </w:rPr>
      </w:pPr>
    </w:p>
    <w:p w:rsidR="00DC61E0" w:rsidRPr="00152316" w:rsidRDefault="00DC61E0">
      <w:pPr>
        <w:jc w:val="both"/>
        <w:rPr>
          <w:rFonts w:asciiTheme="minorHAnsi" w:hAnsiTheme="minorHAnsi" w:cs="Arial"/>
          <w:b/>
          <w:szCs w:val="22"/>
        </w:rPr>
      </w:pPr>
    </w:p>
    <w:p w:rsidR="00DC61E0" w:rsidRPr="00152316" w:rsidRDefault="00DC61E0">
      <w:pPr>
        <w:jc w:val="both"/>
        <w:rPr>
          <w:rFonts w:asciiTheme="minorHAnsi" w:hAnsiTheme="minorHAnsi" w:cs="Arial"/>
          <w:b/>
          <w:szCs w:val="22"/>
        </w:rPr>
      </w:pPr>
      <w:r w:rsidRPr="00152316">
        <w:rPr>
          <w:rFonts w:asciiTheme="minorHAnsi" w:hAnsiTheme="minorHAnsi" w:cs="Arial"/>
          <w:b/>
          <w:szCs w:val="22"/>
        </w:rPr>
        <w:t xml:space="preserve">3. REQUISITOS GENERALES </w:t>
      </w:r>
    </w:p>
    <w:p w:rsidR="00DC61E0" w:rsidRPr="00152316" w:rsidRDefault="00DC61E0">
      <w:pPr>
        <w:jc w:val="both"/>
        <w:rPr>
          <w:rFonts w:asciiTheme="minorHAnsi" w:hAnsiTheme="minorHAnsi" w:cs="Arial"/>
          <w:bCs/>
          <w:szCs w:val="22"/>
        </w:rPr>
      </w:pPr>
    </w:p>
    <w:p w:rsidR="00DC61E0" w:rsidRPr="00152316" w:rsidRDefault="00DC61E0">
      <w:pPr>
        <w:jc w:val="both"/>
        <w:rPr>
          <w:rFonts w:asciiTheme="minorHAnsi" w:hAnsiTheme="minorHAnsi" w:cs="Arial"/>
          <w:szCs w:val="22"/>
        </w:rPr>
      </w:pPr>
      <w:r w:rsidRPr="00152316">
        <w:rPr>
          <w:rFonts w:asciiTheme="minorHAnsi" w:hAnsiTheme="minorHAnsi" w:cs="Arial"/>
          <w:bCs/>
          <w:szCs w:val="22"/>
        </w:rPr>
        <w:t xml:space="preserve">La ESE aceptará la INSTALACIÓN en las condiciones de la fecha de </w:t>
      </w:r>
      <w:r w:rsidR="002E304A" w:rsidRPr="00152316">
        <w:rPr>
          <w:rFonts w:asciiTheme="minorHAnsi" w:hAnsiTheme="minorHAnsi" w:cs="Arial"/>
          <w:bCs/>
          <w:szCs w:val="22"/>
        </w:rPr>
        <w:t>de formalización del contrato</w:t>
      </w:r>
      <w:r w:rsidRPr="00152316">
        <w:rPr>
          <w:rFonts w:asciiTheme="minorHAnsi" w:hAnsiTheme="minorHAnsi" w:cs="Arial"/>
          <w:bCs/>
          <w:szCs w:val="22"/>
        </w:rPr>
        <w:t>, haciéndose cargo de la misma, a la que prest</w:t>
      </w:r>
      <w:r w:rsidR="00C50BDB" w:rsidRPr="00152316">
        <w:rPr>
          <w:rFonts w:asciiTheme="minorHAnsi" w:hAnsiTheme="minorHAnsi" w:cs="Arial"/>
          <w:bCs/>
          <w:szCs w:val="22"/>
        </w:rPr>
        <w:t>ará el servicio correspondiente de gestión, mantenimiento y garantía</w:t>
      </w:r>
      <w:r w:rsidRPr="00152316">
        <w:rPr>
          <w:rFonts w:asciiTheme="minorHAnsi" w:hAnsiTheme="minorHAnsi" w:cs="Arial"/>
          <w:bCs/>
          <w:szCs w:val="22"/>
        </w:rPr>
        <w:t xml:space="preserve"> de acuerdo con las especificaciones de este Pliego. A este respecto la ESE manifiesta que </w:t>
      </w:r>
      <w:r w:rsidRPr="00152316">
        <w:rPr>
          <w:rFonts w:asciiTheme="minorHAnsi" w:hAnsiTheme="minorHAnsi" w:cs="Arial"/>
          <w:szCs w:val="22"/>
        </w:rPr>
        <w:t>tiene completo conocimiento de:</w:t>
      </w:r>
    </w:p>
    <w:p w:rsidR="00DC61E0" w:rsidRPr="00152316" w:rsidRDefault="00DC61E0">
      <w:pPr>
        <w:jc w:val="both"/>
        <w:rPr>
          <w:rFonts w:asciiTheme="minorHAnsi" w:hAnsiTheme="minorHAnsi" w:cs="Arial"/>
          <w:szCs w:val="22"/>
        </w:rPr>
      </w:pPr>
    </w:p>
    <w:p w:rsidR="00DC61E0" w:rsidRPr="00152316" w:rsidRDefault="00DC61E0" w:rsidP="00183F7F">
      <w:pPr>
        <w:numPr>
          <w:ilvl w:val="0"/>
          <w:numId w:val="2"/>
        </w:numPr>
        <w:jc w:val="both"/>
        <w:rPr>
          <w:rFonts w:asciiTheme="minorHAnsi" w:hAnsiTheme="minorHAnsi" w:cs="Arial"/>
          <w:bCs/>
          <w:szCs w:val="22"/>
        </w:rPr>
      </w:pPr>
      <w:r w:rsidRPr="00152316">
        <w:rPr>
          <w:rFonts w:asciiTheme="minorHAnsi" w:hAnsiTheme="minorHAnsi" w:cs="Arial"/>
          <w:bCs/>
          <w:szCs w:val="22"/>
        </w:rPr>
        <w:t>La naturaleza de la INSTALACIÓN</w:t>
      </w:r>
      <w:r w:rsidR="004B6550" w:rsidRPr="00152316">
        <w:rPr>
          <w:rFonts w:asciiTheme="minorHAnsi" w:hAnsiTheme="minorHAnsi" w:cs="Arial"/>
          <w:bCs/>
          <w:szCs w:val="22"/>
        </w:rPr>
        <w:t>.</w:t>
      </w:r>
    </w:p>
    <w:p w:rsidR="00DC61E0" w:rsidRPr="00152316" w:rsidRDefault="005111C3" w:rsidP="00183F7F">
      <w:pPr>
        <w:numPr>
          <w:ilvl w:val="0"/>
          <w:numId w:val="2"/>
        </w:numPr>
        <w:jc w:val="both"/>
        <w:rPr>
          <w:rFonts w:asciiTheme="minorHAnsi" w:hAnsiTheme="minorHAnsi" w:cs="Arial"/>
          <w:bCs/>
          <w:szCs w:val="22"/>
        </w:rPr>
      </w:pPr>
      <w:r w:rsidRPr="00152316">
        <w:rPr>
          <w:rFonts w:asciiTheme="minorHAnsi" w:hAnsiTheme="minorHAnsi" w:cs="Arial"/>
          <w:bCs/>
          <w:szCs w:val="22"/>
        </w:rPr>
        <w:t>El e</w:t>
      </w:r>
      <w:r w:rsidR="00DC61E0" w:rsidRPr="00152316">
        <w:rPr>
          <w:rFonts w:asciiTheme="minorHAnsi" w:hAnsiTheme="minorHAnsi" w:cs="Arial"/>
          <w:bCs/>
          <w:szCs w:val="22"/>
        </w:rPr>
        <w:t xml:space="preserve">stado de todas las instalaciones y equipos de la INSTALACIÓN cuya </w:t>
      </w:r>
      <w:r w:rsidR="00C50BDB" w:rsidRPr="00152316">
        <w:rPr>
          <w:rFonts w:asciiTheme="minorHAnsi" w:hAnsiTheme="minorHAnsi" w:cs="Arial"/>
          <w:bCs/>
          <w:szCs w:val="22"/>
        </w:rPr>
        <w:t>explotación</w:t>
      </w:r>
      <w:r w:rsidR="00DC61E0" w:rsidRPr="00152316">
        <w:rPr>
          <w:rFonts w:asciiTheme="minorHAnsi" w:hAnsiTheme="minorHAnsi" w:cs="Arial"/>
          <w:bCs/>
          <w:szCs w:val="22"/>
        </w:rPr>
        <w:t xml:space="preserve"> le es encomendada.</w:t>
      </w:r>
    </w:p>
    <w:p w:rsidR="00DC61E0" w:rsidRPr="00152316" w:rsidRDefault="00DC61E0" w:rsidP="00183F7F">
      <w:pPr>
        <w:numPr>
          <w:ilvl w:val="0"/>
          <w:numId w:val="2"/>
        </w:numPr>
        <w:jc w:val="both"/>
        <w:rPr>
          <w:rFonts w:asciiTheme="minorHAnsi" w:hAnsiTheme="minorHAnsi" w:cs="Arial"/>
          <w:bCs/>
          <w:szCs w:val="22"/>
        </w:rPr>
      </w:pPr>
      <w:r w:rsidRPr="00152316">
        <w:rPr>
          <w:rFonts w:asciiTheme="minorHAnsi" w:hAnsiTheme="minorHAnsi" w:cs="Arial"/>
          <w:bCs/>
          <w:szCs w:val="22"/>
        </w:rPr>
        <w:t>Las condiciones particulares de acceso ligadas a la seguridad y a la especificidad de sus instalaciones.</w:t>
      </w:r>
    </w:p>
    <w:p w:rsidR="00DC61E0" w:rsidRPr="00152316" w:rsidRDefault="00DC61E0">
      <w:pPr>
        <w:jc w:val="both"/>
        <w:rPr>
          <w:rFonts w:asciiTheme="minorHAnsi" w:hAnsiTheme="minorHAnsi" w:cs="Arial"/>
          <w:bCs/>
          <w:szCs w:val="22"/>
        </w:rPr>
      </w:pPr>
    </w:p>
    <w:p w:rsidR="00DC61E0" w:rsidRPr="00152316" w:rsidRDefault="00DC61E0">
      <w:pPr>
        <w:jc w:val="both"/>
        <w:rPr>
          <w:rFonts w:asciiTheme="minorHAnsi" w:hAnsiTheme="minorHAnsi" w:cs="Arial"/>
          <w:bCs/>
          <w:szCs w:val="22"/>
        </w:rPr>
      </w:pPr>
      <w:r w:rsidRPr="00152316">
        <w:rPr>
          <w:rFonts w:asciiTheme="minorHAnsi" w:hAnsiTheme="minorHAnsi" w:cs="Arial"/>
          <w:bCs/>
          <w:szCs w:val="22"/>
        </w:rPr>
        <w:t xml:space="preserve">Esta aceptación de la INSTALACIÓN actual, independientemente de su tipo, estado y calidad, le obliga </w:t>
      </w:r>
      <w:r w:rsidR="009C3A91" w:rsidRPr="00152316">
        <w:rPr>
          <w:rFonts w:asciiTheme="minorHAnsi" w:hAnsiTheme="minorHAnsi" w:cs="Arial"/>
          <w:bCs/>
          <w:szCs w:val="22"/>
        </w:rPr>
        <w:t xml:space="preserve">a la ESE </w:t>
      </w:r>
      <w:r w:rsidRPr="00152316">
        <w:rPr>
          <w:rFonts w:asciiTheme="minorHAnsi" w:hAnsiTheme="minorHAnsi" w:cs="Arial"/>
          <w:bCs/>
          <w:szCs w:val="22"/>
        </w:rPr>
        <w:t xml:space="preserve">a mantener los elementos existentes sin que puedan ser sustituidos por otros, salvo en los casos especificados en este Pliego, o cuando previamente haya sido autorizada para ello por el </w:t>
      </w:r>
      <w:r w:rsidR="002E304A" w:rsidRPr="00152316">
        <w:rPr>
          <w:rFonts w:asciiTheme="minorHAnsi" w:hAnsiTheme="minorHAnsi" w:cs="Arial"/>
          <w:bCs/>
          <w:szCs w:val="22"/>
        </w:rPr>
        <w:t xml:space="preserve">Responsable Municipal del Contrato del </w:t>
      </w:r>
      <w:r w:rsidR="00C50BDB" w:rsidRPr="00152316">
        <w:rPr>
          <w:rFonts w:asciiTheme="minorHAnsi" w:hAnsiTheme="minorHAnsi" w:cs="Arial"/>
          <w:bCs/>
          <w:szCs w:val="22"/>
        </w:rPr>
        <w:t>Ayuntamiento</w:t>
      </w:r>
      <w:r w:rsidR="00522325"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w:t>
      </w:r>
    </w:p>
    <w:p w:rsidR="00DC61E0" w:rsidRPr="00152316" w:rsidRDefault="00DC61E0">
      <w:pPr>
        <w:jc w:val="both"/>
        <w:rPr>
          <w:rFonts w:asciiTheme="minorHAnsi" w:hAnsiTheme="minorHAnsi" w:cs="Arial"/>
          <w:bCs/>
          <w:szCs w:val="22"/>
        </w:rPr>
      </w:pPr>
    </w:p>
    <w:p w:rsidR="00DC61E0" w:rsidRPr="00152316" w:rsidRDefault="00DC61E0">
      <w:pPr>
        <w:jc w:val="both"/>
        <w:rPr>
          <w:rFonts w:asciiTheme="minorHAnsi" w:hAnsiTheme="minorHAnsi" w:cs="Arial"/>
          <w:bCs/>
          <w:szCs w:val="22"/>
        </w:rPr>
      </w:pPr>
      <w:r w:rsidRPr="00152316">
        <w:rPr>
          <w:rFonts w:asciiTheme="minorHAnsi" w:hAnsiTheme="minorHAnsi" w:cs="Arial"/>
          <w:bCs/>
          <w:szCs w:val="22"/>
        </w:rPr>
        <w:t>Es por tanto necesario que los licitadores realicen el estudio de las insta</w:t>
      </w:r>
      <w:r w:rsidR="009C3A91" w:rsidRPr="00152316">
        <w:rPr>
          <w:rFonts w:asciiTheme="minorHAnsi" w:hAnsiTheme="minorHAnsi" w:cs="Arial"/>
          <w:bCs/>
          <w:szCs w:val="22"/>
        </w:rPr>
        <w:t>laciones actualmente existentes</w:t>
      </w:r>
      <w:r w:rsidRPr="00152316">
        <w:rPr>
          <w:rFonts w:asciiTheme="minorHAnsi" w:hAnsiTheme="minorHAnsi" w:cs="Arial"/>
          <w:bCs/>
          <w:szCs w:val="22"/>
        </w:rPr>
        <w:t xml:space="preserve"> antes de redactar su oferta, considerando su estado, y</w:t>
      </w:r>
      <w:r w:rsidR="009C3A91" w:rsidRPr="00152316">
        <w:rPr>
          <w:rFonts w:asciiTheme="minorHAnsi" w:hAnsiTheme="minorHAnsi" w:cs="Arial"/>
          <w:bCs/>
          <w:szCs w:val="22"/>
        </w:rPr>
        <w:t xml:space="preserve"> para ello</w:t>
      </w:r>
      <w:r w:rsidRPr="00152316">
        <w:rPr>
          <w:rFonts w:asciiTheme="minorHAnsi" w:hAnsiTheme="minorHAnsi" w:cs="Arial"/>
          <w:bCs/>
          <w:szCs w:val="22"/>
        </w:rPr>
        <w:t xml:space="preserve"> pueden solicitar al </w:t>
      </w:r>
      <w:r w:rsidRPr="00152316">
        <w:rPr>
          <w:rFonts w:asciiTheme="minorHAnsi" w:hAnsiTheme="minorHAnsi" w:cs="Arial"/>
          <w:bCs/>
          <w:szCs w:val="22"/>
        </w:rPr>
        <w:lastRenderedPageBreak/>
        <w:t xml:space="preserve">Ayuntamiento </w:t>
      </w:r>
      <w:r w:rsidR="00522325" w:rsidRPr="00152316">
        <w:rPr>
          <w:rFonts w:asciiTheme="minorHAnsi" w:hAnsiTheme="minorHAnsi" w:cs="Arial"/>
          <w:bCs/>
          <w:szCs w:val="22"/>
        </w:rPr>
        <w:t xml:space="preserve">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00522325" w:rsidRPr="00152316">
        <w:rPr>
          <w:rFonts w:asciiTheme="minorHAnsi" w:hAnsiTheme="minorHAnsi" w:cs="Arial"/>
          <w:bCs/>
          <w:szCs w:val="22"/>
        </w:rPr>
        <w:t xml:space="preserve"> </w:t>
      </w:r>
      <w:r w:rsidRPr="00152316">
        <w:rPr>
          <w:rFonts w:asciiTheme="minorHAnsi" w:hAnsiTheme="minorHAnsi" w:cs="Arial"/>
          <w:bCs/>
          <w:szCs w:val="22"/>
        </w:rPr>
        <w:t>autorización para tener acceso a las mismas siempre que no interfieran en su funcionamiento.</w:t>
      </w:r>
    </w:p>
    <w:p w:rsidR="00DC61E0" w:rsidRPr="00152316" w:rsidRDefault="00DC61E0">
      <w:pPr>
        <w:jc w:val="both"/>
        <w:rPr>
          <w:rFonts w:asciiTheme="minorHAnsi" w:hAnsiTheme="minorHAnsi" w:cs="Arial"/>
          <w:bCs/>
          <w:szCs w:val="22"/>
        </w:rPr>
      </w:pPr>
    </w:p>
    <w:p w:rsidR="00DC61E0" w:rsidRPr="00152316" w:rsidRDefault="00DC61E0">
      <w:pPr>
        <w:jc w:val="both"/>
        <w:rPr>
          <w:rFonts w:asciiTheme="minorHAnsi" w:hAnsiTheme="minorHAnsi" w:cs="Arial"/>
          <w:bCs/>
          <w:szCs w:val="22"/>
        </w:rPr>
      </w:pPr>
      <w:r w:rsidRPr="00152316">
        <w:rPr>
          <w:rFonts w:asciiTheme="minorHAnsi" w:hAnsiTheme="minorHAnsi" w:cs="Arial"/>
          <w:bCs/>
          <w:szCs w:val="22"/>
        </w:rPr>
        <w:t xml:space="preserve">Para visitar las instalaciones se podrán en contacto con el </w:t>
      </w:r>
      <w:r w:rsidR="002E304A" w:rsidRPr="00152316">
        <w:rPr>
          <w:rFonts w:asciiTheme="minorHAnsi" w:hAnsiTheme="minorHAnsi" w:cs="Arial"/>
          <w:bCs/>
          <w:szCs w:val="22"/>
        </w:rPr>
        <w:t xml:space="preserve">responsable del Contrato del </w:t>
      </w:r>
      <w:r w:rsidR="00C50BDB" w:rsidRPr="00152316">
        <w:rPr>
          <w:rFonts w:asciiTheme="minorHAnsi" w:hAnsiTheme="minorHAnsi" w:cs="Arial"/>
          <w:bCs/>
          <w:szCs w:val="22"/>
        </w:rPr>
        <w:t>Ayuntamiento</w:t>
      </w:r>
      <w:r w:rsidR="00522325"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 sellándose el certificado de haberse realizado la visita a las instalaciones</w:t>
      </w:r>
      <w:r w:rsidR="002E304A" w:rsidRPr="00152316">
        <w:rPr>
          <w:rFonts w:asciiTheme="minorHAnsi" w:hAnsiTheme="minorHAnsi" w:cs="Arial"/>
          <w:bCs/>
          <w:szCs w:val="22"/>
        </w:rPr>
        <w:t xml:space="preserve"> por las licitadora</w:t>
      </w:r>
      <w:r w:rsidR="00FA1845" w:rsidRPr="00152316">
        <w:rPr>
          <w:rFonts w:asciiTheme="minorHAnsi" w:hAnsiTheme="minorHAnsi" w:cs="Arial"/>
          <w:bCs/>
          <w:szCs w:val="22"/>
        </w:rPr>
        <w:t>s</w:t>
      </w:r>
      <w:r w:rsidRPr="00152316">
        <w:rPr>
          <w:rFonts w:asciiTheme="minorHAnsi" w:hAnsiTheme="minorHAnsi" w:cs="Arial"/>
          <w:bCs/>
          <w:szCs w:val="22"/>
        </w:rPr>
        <w:t>.</w:t>
      </w:r>
    </w:p>
    <w:p w:rsidR="00DC61E0" w:rsidRPr="00152316" w:rsidRDefault="00DC61E0">
      <w:pPr>
        <w:jc w:val="both"/>
        <w:rPr>
          <w:rFonts w:asciiTheme="minorHAnsi" w:hAnsiTheme="minorHAnsi" w:cs="Arial"/>
          <w:bCs/>
          <w:szCs w:val="22"/>
        </w:rPr>
      </w:pPr>
    </w:p>
    <w:p w:rsidR="00E01B0B" w:rsidRPr="00152316" w:rsidRDefault="00E01B0B" w:rsidP="00E01B0B">
      <w:pPr>
        <w:jc w:val="both"/>
        <w:rPr>
          <w:rFonts w:asciiTheme="minorHAnsi" w:hAnsiTheme="minorHAnsi" w:cs="Arial"/>
          <w:b/>
          <w:szCs w:val="22"/>
        </w:rPr>
      </w:pPr>
      <w:r w:rsidRPr="00152316">
        <w:rPr>
          <w:rFonts w:asciiTheme="minorHAnsi" w:hAnsiTheme="minorHAnsi" w:cs="Arial"/>
          <w:b/>
          <w:szCs w:val="22"/>
        </w:rPr>
        <w:t>Instalaciones futuras</w:t>
      </w:r>
    </w:p>
    <w:p w:rsidR="00DC61E0" w:rsidRPr="00152316" w:rsidRDefault="00DC61E0" w:rsidP="00482933">
      <w:pPr>
        <w:jc w:val="both"/>
        <w:rPr>
          <w:rFonts w:asciiTheme="minorHAnsi" w:hAnsiTheme="minorHAnsi" w:cs="Arial"/>
          <w:bCs/>
          <w:szCs w:val="22"/>
        </w:rPr>
      </w:pPr>
    </w:p>
    <w:p w:rsidR="00DC61E0" w:rsidRPr="00152316" w:rsidRDefault="00DC61E0" w:rsidP="00E01B0B">
      <w:pPr>
        <w:jc w:val="both"/>
        <w:rPr>
          <w:rFonts w:asciiTheme="minorHAnsi" w:hAnsiTheme="minorHAnsi" w:cs="Arial"/>
          <w:bCs/>
          <w:szCs w:val="22"/>
        </w:rPr>
      </w:pPr>
      <w:r w:rsidRPr="00152316">
        <w:rPr>
          <w:rFonts w:asciiTheme="minorHAnsi" w:hAnsiTheme="minorHAnsi" w:cs="Arial"/>
          <w:bCs/>
          <w:szCs w:val="22"/>
        </w:rPr>
        <w:t xml:space="preserve">Durante la vigencia de este Contrato, la ESE se hará cargo de todas las instalaciones de alumbrado público que </w:t>
      </w:r>
      <w:r w:rsidR="00E01B0B" w:rsidRPr="00152316">
        <w:rPr>
          <w:rFonts w:asciiTheme="minorHAnsi" w:hAnsiTheme="minorHAnsi" w:cs="Arial"/>
          <w:bCs/>
          <w:szCs w:val="22"/>
        </w:rPr>
        <w:t xml:space="preserve">el Ayuntamiento </w:t>
      </w:r>
      <w:r w:rsidRPr="00152316">
        <w:rPr>
          <w:rFonts w:asciiTheme="minorHAnsi" w:hAnsiTheme="minorHAnsi" w:cs="Arial"/>
          <w:bCs/>
          <w:szCs w:val="22"/>
        </w:rPr>
        <w:t>realice o reciba de terceros, debiéndose prestar el servicio correspondiente de acuerdo con lo especificado en el presente Contrato.</w:t>
      </w:r>
    </w:p>
    <w:p w:rsidR="00DC61E0" w:rsidRPr="00152316" w:rsidRDefault="00DC61E0" w:rsidP="00E01B0B">
      <w:pPr>
        <w:jc w:val="both"/>
        <w:rPr>
          <w:rFonts w:asciiTheme="minorHAnsi" w:hAnsiTheme="minorHAnsi" w:cs="Arial"/>
          <w:bCs/>
          <w:szCs w:val="22"/>
        </w:rPr>
      </w:pPr>
    </w:p>
    <w:p w:rsidR="00E01B0B" w:rsidRPr="00152316" w:rsidRDefault="00E01B0B" w:rsidP="00E01B0B">
      <w:pPr>
        <w:jc w:val="both"/>
        <w:rPr>
          <w:rFonts w:asciiTheme="minorHAnsi" w:hAnsiTheme="minorHAnsi" w:cs="Arial"/>
          <w:bCs/>
          <w:szCs w:val="22"/>
        </w:rPr>
      </w:pPr>
      <w:r w:rsidRPr="00152316">
        <w:rPr>
          <w:rFonts w:asciiTheme="minorHAnsi" w:hAnsiTheme="minorHAnsi" w:cs="Arial"/>
          <w:bCs/>
          <w:szCs w:val="22"/>
        </w:rPr>
        <w:t>Todos los materiales que se utilicen, tanto en las instalaciones definitivas como en las provisionales, deberán estar de acuerdo con las condiciones técnicas generales que se</w:t>
      </w:r>
      <w:r w:rsidR="002E304A" w:rsidRPr="00152316">
        <w:rPr>
          <w:rFonts w:asciiTheme="minorHAnsi" w:hAnsiTheme="minorHAnsi" w:cs="Arial"/>
          <w:bCs/>
          <w:szCs w:val="22"/>
        </w:rPr>
        <w:t xml:space="preserve"> establecen en el REEIAE y Anexos Técnicos que se adjuntan</w:t>
      </w:r>
      <w:r w:rsidRPr="00152316">
        <w:rPr>
          <w:rFonts w:asciiTheme="minorHAnsi" w:hAnsiTheme="minorHAnsi" w:cs="Arial"/>
          <w:bCs/>
          <w:szCs w:val="22"/>
        </w:rPr>
        <w:t xml:space="preserve">, respetando cuanto se indica sobre niveles y uniformidad de las iluminaciones. </w:t>
      </w:r>
    </w:p>
    <w:p w:rsidR="00E01B0B" w:rsidRPr="00152316" w:rsidRDefault="00E01B0B" w:rsidP="00E01B0B">
      <w:pPr>
        <w:jc w:val="both"/>
        <w:rPr>
          <w:rFonts w:asciiTheme="minorHAnsi" w:hAnsiTheme="minorHAnsi" w:cs="Arial"/>
          <w:bCs/>
          <w:szCs w:val="22"/>
        </w:rPr>
      </w:pPr>
    </w:p>
    <w:p w:rsidR="00E01B0B" w:rsidRPr="00152316" w:rsidRDefault="00E01B0B" w:rsidP="00E01B0B">
      <w:pPr>
        <w:jc w:val="both"/>
        <w:rPr>
          <w:rFonts w:asciiTheme="minorHAnsi" w:hAnsiTheme="minorHAnsi" w:cs="Arial"/>
          <w:bCs/>
          <w:szCs w:val="22"/>
        </w:rPr>
      </w:pPr>
      <w:r w:rsidRPr="00152316">
        <w:rPr>
          <w:rFonts w:asciiTheme="minorHAnsi" w:hAnsiTheme="minorHAnsi" w:cs="Arial"/>
          <w:bCs/>
          <w:szCs w:val="22"/>
        </w:rPr>
        <w:t xml:space="preserve">En las instalaciones podrán utilizarse nuevos materiales si la evolución tecnológica así lo aconseja, previa comprobación y autorización del </w:t>
      </w:r>
      <w:r w:rsidR="00C50BDB" w:rsidRPr="00152316">
        <w:rPr>
          <w:rFonts w:asciiTheme="minorHAnsi" w:hAnsiTheme="minorHAnsi" w:cs="Arial"/>
          <w:bCs/>
          <w:szCs w:val="22"/>
        </w:rPr>
        <w:t>Ayuntamiento</w:t>
      </w:r>
      <w:r w:rsidR="00522325"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00482933" w:rsidRPr="00152316">
        <w:rPr>
          <w:rFonts w:asciiTheme="minorHAnsi" w:hAnsiTheme="minorHAnsi" w:cs="Arial"/>
          <w:bCs/>
          <w:szCs w:val="22"/>
        </w:rPr>
        <w:t>.</w:t>
      </w:r>
    </w:p>
    <w:p w:rsidR="00E01B0B" w:rsidRPr="00152316" w:rsidRDefault="00E01B0B" w:rsidP="00E01B0B">
      <w:pPr>
        <w:jc w:val="both"/>
        <w:rPr>
          <w:rFonts w:asciiTheme="minorHAnsi" w:hAnsiTheme="minorHAnsi" w:cs="Arial"/>
          <w:bCs/>
          <w:szCs w:val="22"/>
        </w:rPr>
      </w:pPr>
    </w:p>
    <w:p w:rsidR="00DC61E0" w:rsidRPr="00152316" w:rsidRDefault="00DC61E0" w:rsidP="00E01B0B">
      <w:pPr>
        <w:jc w:val="both"/>
        <w:rPr>
          <w:rFonts w:asciiTheme="minorHAnsi" w:hAnsiTheme="minorHAnsi" w:cs="Arial"/>
          <w:bCs/>
          <w:szCs w:val="22"/>
        </w:rPr>
      </w:pPr>
      <w:r w:rsidRPr="00152316">
        <w:rPr>
          <w:rFonts w:asciiTheme="minorHAnsi" w:hAnsiTheme="minorHAnsi" w:cs="Arial"/>
          <w:bCs/>
          <w:szCs w:val="22"/>
        </w:rPr>
        <w:t xml:space="preserve">No obstante, si la instalación ha sido recibida de terceros y no cumple lo dispuesto en </w:t>
      </w:r>
      <w:r w:rsidR="002E304A" w:rsidRPr="00152316">
        <w:rPr>
          <w:rFonts w:asciiTheme="minorHAnsi" w:hAnsiTheme="minorHAnsi" w:cs="Arial"/>
          <w:bCs/>
          <w:szCs w:val="22"/>
        </w:rPr>
        <w:t xml:space="preserve">este </w:t>
      </w:r>
      <w:r w:rsidRPr="00152316">
        <w:rPr>
          <w:rFonts w:asciiTheme="minorHAnsi" w:hAnsiTheme="minorHAnsi" w:cs="Arial"/>
          <w:bCs/>
          <w:szCs w:val="22"/>
        </w:rPr>
        <w:t xml:space="preserve">Pliego de </w:t>
      </w:r>
      <w:r w:rsidR="002E304A" w:rsidRPr="00152316">
        <w:rPr>
          <w:rFonts w:asciiTheme="minorHAnsi" w:hAnsiTheme="minorHAnsi" w:cs="Arial"/>
          <w:bCs/>
          <w:szCs w:val="22"/>
        </w:rPr>
        <w:t>Prescripciones</w:t>
      </w:r>
      <w:r w:rsidRPr="00152316">
        <w:rPr>
          <w:rFonts w:asciiTheme="minorHAnsi" w:hAnsiTheme="minorHAnsi" w:cs="Arial"/>
          <w:bCs/>
          <w:szCs w:val="22"/>
        </w:rPr>
        <w:t xml:space="preserve"> Técnicas generales aplicable a la redacción de proyectos y ejecución de obras municipales, la ESE deberá hacerlo constar con vistas a la realización de obras para su adecuación por parte de los responsables.</w:t>
      </w:r>
    </w:p>
    <w:p w:rsidR="00DC61E0" w:rsidRPr="00152316" w:rsidRDefault="00DC61E0" w:rsidP="00E01B0B">
      <w:pPr>
        <w:jc w:val="both"/>
        <w:rPr>
          <w:rFonts w:asciiTheme="minorHAnsi" w:hAnsiTheme="minorHAnsi" w:cs="Arial"/>
          <w:bCs/>
          <w:szCs w:val="22"/>
        </w:rPr>
      </w:pPr>
    </w:p>
    <w:p w:rsidR="00DC61E0" w:rsidRPr="00152316" w:rsidRDefault="00DC61E0" w:rsidP="00E01B0B">
      <w:pPr>
        <w:jc w:val="both"/>
        <w:rPr>
          <w:rFonts w:asciiTheme="minorHAnsi" w:hAnsiTheme="minorHAnsi" w:cs="Arial"/>
          <w:bCs/>
          <w:szCs w:val="22"/>
        </w:rPr>
      </w:pPr>
      <w:r w:rsidRPr="00152316">
        <w:rPr>
          <w:rFonts w:asciiTheme="minorHAnsi" w:hAnsiTheme="minorHAnsi" w:cs="Arial"/>
          <w:bCs/>
          <w:szCs w:val="22"/>
        </w:rPr>
        <w:t>La ESE aceptará la resolución que le transmita el Ayuntamiento</w:t>
      </w:r>
      <w:r w:rsidR="00522325"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 xml:space="preserve"> y, en su caso, se haría cargo de la instalación en las condiciones existentes y de acuerdo con las especificaciones de este Pliego.</w:t>
      </w:r>
    </w:p>
    <w:p w:rsidR="00DC61E0" w:rsidRPr="00152316" w:rsidRDefault="00DC61E0" w:rsidP="001A4B5C">
      <w:pPr>
        <w:jc w:val="both"/>
        <w:rPr>
          <w:rFonts w:asciiTheme="minorHAnsi" w:hAnsiTheme="minorHAnsi" w:cs="Arial"/>
          <w:b/>
          <w:bCs/>
          <w:szCs w:val="22"/>
        </w:rPr>
      </w:pPr>
    </w:p>
    <w:p w:rsidR="00DC61E0" w:rsidRPr="00152316" w:rsidRDefault="00DC61E0" w:rsidP="00E01B0B">
      <w:pPr>
        <w:jc w:val="both"/>
        <w:rPr>
          <w:rFonts w:asciiTheme="minorHAnsi" w:hAnsiTheme="minorHAnsi" w:cs="Arial"/>
          <w:b/>
          <w:bCs/>
          <w:szCs w:val="22"/>
        </w:rPr>
      </w:pPr>
      <w:r w:rsidRPr="00152316">
        <w:rPr>
          <w:rFonts w:asciiTheme="minorHAnsi" w:hAnsiTheme="minorHAnsi" w:cs="Arial"/>
          <w:b/>
          <w:bCs/>
          <w:szCs w:val="22"/>
        </w:rPr>
        <w:t>Cumplimiento de la Reglamentación</w:t>
      </w:r>
    </w:p>
    <w:p w:rsidR="00DC61E0" w:rsidRPr="00152316" w:rsidRDefault="00DC61E0" w:rsidP="00482933">
      <w:pPr>
        <w:jc w:val="both"/>
        <w:rPr>
          <w:rFonts w:asciiTheme="minorHAnsi" w:hAnsiTheme="minorHAnsi" w:cs="Arial"/>
          <w:bCs/>
          <w:szCs w:val="22"/>
        </w:rPr>
      </w:pPr>
    </w:p>
    <w:p w:rsidR="00DC61E0" w:rsidRPr="00152316" w:rsidRDefault="00DC61E0" w:rsidP="00E01B0B">
      <w:pPr>
        <w:jc w:val="both"/>
        <w:rPr>
          <w:rFonts w:asciiTheme="minorHAnsi" w:hAnsiTheme="minorHAnsi" w:cs="Arial"/>
          <w:bCs/>
          <w:szCs w:val="22"/>
        </w:rPr>
      </w:pPr>
      <w:r w:rsidRPr="00152316">
        <w:rPr>
          <w:rFonts w:asciiTheme="minorHAnsi" w:hAnsiTheme="minorHAnsi" w:cs="Arial"/>
          <w:bCs/>
          <w:szCs w:val="22"/>
        </w:rPr>
        <w:t>En el desarrollo de todas las prestaciones derivadas de los trabaj</w:t>
      </w:r>
      <w:r w:rsidR="007F09E0" w:rsidRPr="00152316">
        <w:rPr>
          <w:rFonts w:asciiTheme="minorHAnsi" w:hAnsiTheme="minorHAnsi" w:cs="Arial"/>
          <w:bCs/>
          <w:szCs w:val="22"/>
        </w:rPr>
        <w:t>os objeto del presente Contrato,</w:t>
      </w:r>
      <w:r w:rsidRPr="00152316">
        <w:rPr>
          <w:rFonts w:asciiTheme="minorHAnsi" w:hAnsiTheme="minorHAnsi" w:cs="Arial"/>
          <w:bCs/>
          <w:szCs w:val="22"/>
        </w:rPr>
        <w:t xml:space="preserve"> será de obligado cumplimiento toda la normativa técnica </w:t>
      </w:r>
      <w:r w:rsidR="007F09E0" w:rsidRPr="00152316">
        <w:rPr>
          <w:rFonts w:asciiTheme="minorHAnsi" w:hAnsiTheme="minorHAnsi" w:cs="Arial"/>
          <w:bCs/>
          <w:szCs w:val="22"/>
        </w:rPr>
        <w:t xml:space="preserve">y de seguridad e higiene vigentes </w:t>
      </w:r>
      <w:r w:rsidRPr="00152316">
        <w:rPr>
          <w:rFonts w:asciiTheme="minorHAnsi" w:hAnsiTheme="minorHAnsi" w:cs="Arial"/>
          <w:bCs/>
          <w:szCs w:val="22"/>
        </w:rPr>
        <w:t>que pueda</w:t>
      </w:r>
      <w:r w:rsidR="007F09E0" w:rsidRPr="00152316">
        <w:rPr>
          <w:rFonts w:asciiTheme="minorHAnsi" w:hAnsiTheme="minorHAnsi" w:cs="Arial"/>
          <w:bCs/>
          <w:szCs w:val="22"/>
        </w:rPr>
        <w:t>n</w:t>
      </w:r>
      <w:r w:rsidRPr="00152316">
        <w:rPr>
          <w:rFonts w:asciiTheme="minorHAnsi" w:hAnsiTheme="minorHAnsi" w:cs="Arial"/>
          <w:bCs/>
          <w:szCs w:val="22"/>
        </w:rPr>
        <w:t xml:space="preserve"> ser de aplicación por las características </w:t>
      </w:r>
      <w:r w:rsidR="007F09E0" w:rsidRPr="00152316">
        <w:rPr>
          <w:rFonts w:asciiTheme="minorHAnsi" w:hAnsiTheme="minorHAnsi" w:cs="Arial"/>
          <w:bCs/>
          <w:szCs w:val="22"/>
        </w:rPr>
        <w:t>las instalaciones y las prestaciones asumidas con el presente Contrato</w:t>
      </w:r>
      <w:r w:rsidRPr="00152316">
        <w:rPr>
          <w:rFonts w:asciiTheme="minorHAnsi" w:hAnsiTheme="minorHAnsi" w:cs="Arial"/>
          <w:bCs/>
          <w:szCs w:val="22"/>
        </w:rPr>
        <w:t xml:space="preserve">. </w:t>
      </w:r>
    </w:p>
    <w:p w:rsidR="007F09E0" w:rsidRPr="00152316" w:rsidRDefault="007F09E0" w:rsidP="007F09E0">
      <w:pPr>
        <w:jc w:val="both"/>
        <w:rPr>
          <w:rFonts w:asciiTheme="minorHAnsi" w:hAnsiTheme="minorHAnsi" w:cs="Arial"/>
          <w:bCs/>
          <w:szCs w:val="22"/>
        </w:rPr>
      </w:pPr>
    </w:p>
    <w:p w:rsidR="007F09E0" w:rsidRPr="00152316" w:rsidRDefault="002E304A" w:rsidP="007F09E0">
      <w:pPr>
        <w:jc w:val="both"/>
        <w:rPr>
          <w:rFonts w:asciiTheme="minorHAnsi" w:hAnsiTheme="minorHAnsi" w:cs="Arial"/>
          <w:bCs/>
          <w:szCs w:val="22"/>
        </w:rPr>
      </w:pPr>
      <w:r w:rsidRPr="00152316">
        <w:rPr>
          <w:rFonts w:asciiTheme="minorHAnsi" w:hAnsiTheme="minorHAnsi" w:cs="Arial"/>
          <w:bCs/>
          <w:szCs w:val="22"/>
        </w:rPr>
        <w:t>La INSTALACIO</w:t>
      </w:r>
      <w:r w:rsidR="007F09E0" w:rsidRPr="00152316">
        <w:rPr>
          <w:rFonts w:asciiTheme="minorHAnsi" w:hAnsiTheme="minorHAnsi" w:cs="Arial"/>
          <w:bCs/>
          <w:szCs w:val="22"/>
        </w:rPr>
        <w:t>N, las nuevas instalaciones, las ampliaciones de las existentes y las modificaciones cuando corresponda, cumplirán el vigente Reglamento Electrotécnico de Baja Tensión, el Reglamento de Eficiencia Energética en Instal</w:t>
      </w:r>
      <w:r w:rsidRPr="00152316">
        <w:rPr>
          <w:rFonts w:asciiTheme="minorHAnsi" w:hAnsiTheme="minorHAnsi" w:cs="Arial"/>
          <w:bCs/>
          <w:szCs w:val="22"/>
        </w:rPr>
        <w:t>aciones de Alumbrado Exterior</w:t>
      </w:r>
      <w:r w:rsidR="00232F16" w:rsidRPr="00152316">
        <w:rPr>
          <w:rFonts w:asciiTheme="minorHAnsi" w:hAnsiTheme="minorHAnsi" w:cs="Arial"/>
          <w:bCs/>
          <w:szCs w:val="22"/>
        </w:rPr>
        <w:t xml:space="preserve"> y la normativa municipal</w:t>
      </w:r>
      <w:r w:rsidRPr="00152316">
        <w:rPr>
          <w:rFonts w:asciiTheme="minorHAnsi" w:hAnsiTheme="minorHAnsi" w:cs="Arial"/>
          <w:bCs/>
          <w:szCs w:val="22"/>
        </w:rPr>
        <w:t xml:space="preserve">. </w:t>
      </w:r>
    </w:p>
    <w:p w:rsidR="00DC61E0" w:rsidRPr="00152316" w:rsidRDefault="00DC61E0" w:rsidP="00E01B0B">
      <w:pPr>
        <w:jc w:val="both"/>
        <w:rPr>
          <w:rFonts w:asciiTheme="minorHAnsi" w:hAnsiTheme="minorHAnsi" w:cs="Arial"/>
          <w:bCs/>
          <w:szCs w:val="22"/>
        </w:rPr>
      </w:pPr>
    </w:p>
    <w:p w:rsidR="004B6550" w:rsidRPr="00152316" w:rsidRDefault="00DC61E0" w:rsidP="004B6550">
      <w:pPr>
        <w:jc w:val="both"/>
        <w:rPr>
          <w:rFonts w:asciiTheme="minorHAnsi" w:hAnsiTheme="minorHAnsi" w:cs="Arial"/>
          <w:bCs/>
          <w:szCs w:val="22"/>
        </w:rPr>
      </w:pPr>
      <w:r w:rsidRPr="00152316">
        <w:rPr>
          <w:rFonts w:asciiTheme="minorHAnsi" w:hAnsiTheme="minorHAnsi" w:cs="Arial"/>
          <w:bCs/>
          <w:szCs w:val="22"/>
        </w:rPr>
        <w:t>Básicamente se contemplará el cumplimiento del Reglamento Electrotécnico de Baja Tensión (REBT) y sus instrucciones técnicas complementarias, especialmente la ITC-BT 09 que se refiere a instalaciones de alumbrado exterior con prescripciones específicas para la seguridad de las mismas, el Reglamento de Eficiencia Energética en Instalaciones de Alumbrado Exterior (REEIAE) y sus instrucciones técnicas complementarias ITC-EA-</w:t>
      </w:r>
      <w:smartTag w:uri="urn:schemas-microsoft-com:office:smarttags" w:element="metricconverter">
        <w:smartTagPr>
          <w:attr w:name="ProductID" w:val="01 a"/>
        </w:smartTagPr>
        <w:r w:rsidRPr="00152316">
          <w:rPr>
            <w:rFonts w:asciiTheme="minorHAnsi" w:hAnsiTheme="minorHAnsi" w:cs="Arial"/>
            <w:bCs/>
            <w:szCs w:val="22"/>
          </w:rPr>
          <w:t>01 a</w:t>
        </w:r>
      </w:smartTag>
      <w:r w:rsidRPr="00152316">
        <w:rPr>
          <w:rFonts w:asciiTheme="minorHAnsi" w:hAnsiTheme="minorHAnsi" w:cs="Arial"/>
          <w:bCs/>
          <w:szCs w:val="22"/>
        </w:rPr>
        <w:t xml:space="preserve"> ITC-EA-07, </w:t>
      </w:r>
      <w:r w:rsidR="004B6550" w:rsidRPr="00152316">
        <w:rPr>
          <w:rFonts w:asciiTheme="minorHAnsi" w:hAnsiTheme="minorHAnsi" w:cs="Arial"/>
          <w:bCs/>
          <w:szCs w:val="22"/>
        </w:rPr>
        <w:t xml:space="preserve">las normas particulares vigentes de la empresa suministradora de energía aprobadas por el Ministerio de Industria, Energía y Turismo  de las líneas de distribución eléctrica que pueda afectar a la homologación de equipos y disposiciones eléctricas y el Plan General de Ordenación Urbana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004B6550" w:rsidRPr="00152316">
        <w:rPr>
          <w:rFonts w:asciiTheme="minorHAnsi" w:hAnsiTheme="minorHAnsi" w:cs="Arial"/>
          <w:bCs/>
          <w:szCs w:val="22"/>
        </w:rPr>
        <w:t xml:space="preserve">  junto con sus Ordenanzas Municipales.</w:t>
      </w:r>
    </w:p>
    <w:p w:rsidR="00DC61E0" w:rsidRPr="00152316" w:rsidRDefault="00DC61E0" w:rsidP="00E01B0B">
      <w:pPr>
        <w:jc w:val="both"/>
        <w:rPr>
          <w:rFonts w:asciiTheme="minorHAnsi" w:hAnsiTheme="minorHAnsi" w:cs="Arial"/>
          <w:bCs/>
          <w:strike/>
          <w:szCs w:val="22"/>
        </w:rPr>
      </w:pPr>
    </w:p>
    <w:p w:rsidR="00DC61E0" w:rsidRPr="00152316" w:rsidRDefault="00DC61E0" w:rsidP="00E01B0B">
      <w:pPr>
        <w:jc w:val="both"/>
        <w:rPr>
          <w:rFonts w:asciiTheme="minorHAnsi" w:hAnsiTheme="minorHAnsi" w:cs="Arial"/>
          <w:bCs/>
          <w:szCs w:val="22"/>
        </w:rPr>
      </w:pPr>
      <w:r w:rsidRPr="00152316">
        <w:rPr>
          <w:rFonts w:asciiTheme="minorHAnsi" w:hAnsiTheme="minorHAnsi" w:cs="Arial"/>
          <w:bCs/>
          <w:szCs w:val="22"/>
        </w:rPr>
        <w:t xml:space="preserve">La ESE aportará la ingeniería necesaria para llevar a cabo todos los trámites oportunos con objeto de mantener debidamente legalizadas las instalaciones, sin costo adicional alguno para el </w:t>
      </w:r>
      <w:r w:rsidR="00C50BDB" w:rsidRPr="00152316">
        <w:rPr>
          <w:rFonts w:asciiTheme="minorHAnsi" w:hAnsiTheme="minorHAnsi" w:cs="Arial"/>
          <w:bCs/>
          <w:szCs w:val="22"/>
        </w:rPr>
        <w:t>Ayuntamiento</w:t>
      </w:r>
      <w:r w:rsidR="00522325"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w:t>
      </w:r>
    </w:p>
    <w:p w:rsidR="00FA1845" w:rsidRPr="00152316" w:rsidRDefault="00FA1845" w:rsidP="00E01B0B">
      <w:pPr>
        <w:jc w:val="both"/>
        <w:rPr>
          <w:rFonts w:asciiTheme="minorHAnsi" w:hAnsiTheme="minorHAnsi" w:cs="Arial"/>
          <w:bCs/>
          <w:szCs w:val="22"/>
        </w:rPr>
      </w:pPr>
    </w:p>
    <w:p w:rsidR="00FA1845" w:rsidRPr="00152316" w:rsidRDefault="00A53BD1" w:rsidP="00FA1845">
      <w:pPr>
        <w:jc w:val="both"/>
        <w:rPr>
          <w:rFonts w:asciiTheme="minorHAnsi" w:hAnsiTheme="minorHAnsi" w:cs="Arial"/>
          <w:bCs/>
          <w:szCs w:val="22"/>
        </w:rPr>
      </w:pPr>
      <w:r w:rsidRPr="00152316">
        <w:rPr>
          <w:rFonts w:asciiTheme="minorHAnsi" w:hAnsiTheme="minorHAnsi" w:cs="Arial"/>
          <w:bCs/>
          <w:szCs w:val="22"/>
        </w:rPr>
        <w:t>La ESE</w:t>
      </w:r>
      <w:r w:rsidR="00232F16" w:rsidRPr="00152316">
        <w:rPr>
          <w:rFonts w:asciiTheme="minorHAnsi" w:hAnsiTheme="minorHAnsi" w:cs="Arial"/>
          <w:bCs/>
          <w:szCs w:val="22"/>
        </w:rPr>
        <w:t>,</w:t>
      </w:r>
      <w:r w:rsidR="00FA1845" w:rsidRPr="00152316">
        <w:rPr>
          <w:rFonts w:asciiTheme="minorHAnsi" w:hAnsiTheme="minorHAnsi" w:cs="Arial"/>
          <w:bCs/>
          <w:szCs w:val="22"/>
        </w:rPr>
        <w:t xml:space="preserve"> en cumplimiento </w:t>
      </w:r>
      <w:r w:rsidR="00232F16" w:rsidRPr="00152316">
        <w:rPr>
          <w:rFonts w:asciiTheme="minorHAnsi" w:hAnsiTheme="minorHAnsi" w:cs="Arial"/>
          <w:bCs/>
          <w:szCs w:val="22"/>
        </w:rPr>
        <w:t>del</w:t>
      </w:r>
      <w:r w:rsidR="00FA1845" w:rsidRPr="00152316">
        <w:rPr>
          <w:rFonts w:asciiTheme="minorHAnsi" w:hAnsiTheme="minorHAnsi" w:cs="Arial"/>
          <w:bCs/>
          <w:szCs w:val="22"/>
        </w:rPr>
        <w:t xml:space="preserve"> Real Decreto 208/2005, de 25 de febrero </w:t>
      </w:r>
      <w:r w:rsidR="00232F16" w:rsidRPr="00152316">
        <w:rPr>
          <w:rFonts w:asciiTheme="minorHAnsi" w:hAnsiTheme="minorHAnsi" w:cs="Arial"/>
          <w:bCs/>
          <w:szCs w:val="22"/>
        </w:rPr>
        <w:t>sobre Residuos de Aparatos Eléctricos y Electrónicos</w:t>
      </w:r>
      <w:r w:rsidR="00FA1845" w:rsidRPr="00152316">
        <w:rPr>
          <w:rFonts w:asciiTheme="minorHAnsi" w:hAnsiTheme="minorHAnsi" w:cs="Arial"/>
          <w:bCs/>
          <w:szCs w:val="22"/>
        </w:rPr>
        <w:t xml:space="preserve">, tendrá suscrito un Convenio del que aportará certificación oportuna, para el Sistema Integrado de Gestión de Residuos de Aparatos de Alumbrado (fuentes de luz, luminarias y equipos auxiliares) incluidos en la categoría 5 del </w:t>
      </w:r>
      <w:r w:rsidR="00232F16" w:rsidRPr="00152316">
        <w:rPr>
          <w:rFonts w:asciiTheme="minorHAnsi" w:hAnsiTheme="minorHAnsi" w:cs="Arial"/>
          <w:bCs/>
          <w:szCs w:val="22"/>
        </w:rPr>
        <w:t>Anejo I del citado Real Decreto.</w:t>
      </w:r>
    </w:p>
    <w:p w:rsidR="00FA1845" w:rsidRPr="00152316" w:rsidRDefault="00FA1845" w:rsidP="00FA1845">
      <w:pPr>
        <w:jc w:val="both"/>
        <w:rPr>
          <w:rFonts w:asciiTheme="minorHAnsi" w:hAnsiTheme="minorHAnsi" w:cs="Arial"/>
          <w:bCs/>
          <w:szCs w:val="22"/>
        </w:rPr>
      </w:pPr>
    </w:p>
    <w:p w:rsidR="00DC61E0" w:rsidRPr="00152316" w:rsidRDefault="00FA1845" w:rsidP="00E01B0B">
      <w:pPr>
        <w:jc w:val="both"/>
        <w:rPr>
          <w:rFonts w:asciiTheme="minorHAnsi" w:hAnsiTheme="minorHAnsi" w:cs="Arial"/>
          <w:bCs/>
          <w:szCs w:val="22"/>
        </w:rPr>
      </w:pPr>
      <w:r w:rsidRPr="00152316">
        <w:rPr>
          <w:rFonts w:asciiTheme="minorHAnsi" w:hAnsiTheme="minorHAnsi" w:cs="Arial"/>
          <w:bCs/>
          <w:szCs w:val="22"/>
        </w:rPr>
        <w:t xml:space="preserve">Igualmente, </w:t>
      </w:r>
      <w:r w:rsidR="00A53BD1" w:rsidRPr="00152316">
        <w:rPr>
          <w:rFonts w:asciiTheme="minorHAnsi" w:hAnsiTheme="minorHAnsi" w:cs="Arial"/>
          <w:bCs/>
          <w:szCs w:val="22"/>
        </w:rPr>
        <w:t>La ESE</w:t>
      </w:r>
      <w:r w:rsidRPr="00152316">
        <w:rPr>
          <w:rFonts w:asciiTheme="minorHAnsi" w:hAnsiTheme="minorHAnsi" w:cs="Arial"/>
          <w:bCs/>
          <w:szCs w:val="22"/>
        </w:rPr>
        <w:t xml:space="preserve"> acreditar</w:t>
      </w:r>
      <w:r w:rsidR="009F76C2" w:rsidRPr="00152316">
        <w:rPr>
          <w:rFonts w:asciiTheme="minorHAnsi" w:hAnsiTheme="minorHAnsi" w:cs="Arial"/>
          <w:bCs/>
          <w:szCs w:val="22"/>
        </w:rPr>
        <w:t>á</w:t>
      </w:r>
      <w:r w:rsidRPr="00152316">
        <w:rPr>
          <w:rFonts w:asciiTheme="minorHAnsi" w:hAnsiTheme="minorHAnsi" w:cs="Arial"/>
          <w:bCs/>
          <w:szCs w:val="22"/>
        </w:rPr>
        <w:t xml:space="preserve"> de forma fehaciente que las lámparas y/o luminarias retiradas son enviadas a una instalación de reciclado autorizada para realizar dichas operaciones. En el caso de las lámparas, </w:t>
      </w:r>
      <w:r w:rsidR="00232F16" w:rsidRPr="00152316">
        <w:rPr>
          <w:rFonts w:asciiTheme="minorHAnsi" w:hAnsiTheme="minorHAnsi" w:cs="Arial"/>
          <w:bCs/>
          <w:szCs w:val="22"/>
        </w:rPr>
        <w:t xml:space="preserve">se justificará que </w:t>
      </w:r>
      <w:r w:rsidRPr="00152316">
        <w:rPr>
          <w:rFonts w:asciiTheme="minorHAnsi" w:hAnsiTheme="minorHAnsi" w:cs="Arial"/>
          <w:bCs/>
          <w:szCs w:val="22"/>
        </w:rPr>
        <w:t xml:space="preserve">el traslado a dicha instalación </w:t>
      </w:r>
      <w:r w:rsidR="00232F16" w:rsidRPr="00152316">
        <w:rPr>
          <w:rFonts w:asciiTheme="minorHAnsi" w:hAnsiTheme="minorHAnsi" w:cs="Arial"/>
          <w:bCs/>
          <w:szCs w:val="22"/>
        </w:rPr>
        <w:t>se hará</w:t>
      </w:r>
      <w:r w:rsidRPr="00152316">
        <w:rPr>
          <w:rFonts w:asciiTheme="minorHAnsi" w:hAnsiTheme="minorHAnsi" w:cs="Arial"/>
          <w:bCs/>
          <w:szCs w:val="22"/>
        </w:rPr>
        <w:t xml:space="preserve"> mediante Gestor Autorizado de Residuos Peligrosos con código LER 200121 y tanto para las lámparas como para las luminarias deberá presentar</w:t>
      </w:r>
      <w:r w:rsidR="009F76C2" w:rsidRPr="00152316">
        <w:rPr>
          <w:rFonts w:asciiTheme="minorHAnsi" w:hAnsiTheme="minorHAnsi" w:cs="Arial"/>
          <w:bCs/>
          <w:szCs w:val="22"/>
        </w:rPr>
        <w:t>,</w:t>
      </w:r>
      <w:r w:rsidRPr="00152316">
        <w:rPr>
          <w:rFonts w:asciiTheme="minorHAnsi" w:hAnsiTheme="minorHAnsi" w:cs="Arial"/>
          <w:bCs/>
          <w:szCs w:val="22"/>
        </w:rPr>
        <w:t xml:space="preserve"> </w:t>
      </w:r>
      <w:r w:rsidR="009F76C2" w:rsidRPr="00152316">
        <w:rPr>
          <w:rFonts w:asciiTheme="minorHAnsi" w:hAnsiTheme="minorHAnsi" w:cs="Arial"/>
          <w:bCs/>
          <w:szCs w:val="22"/>
        </w:rPr>
        <w:t xml:space="preserve">además, </w:t>
      </w:r>
      <w:r w:rsidRPr="00152316">
        <w:rPr>
          <w:rFonts w:asciiTheme="minorHAnsi" w:hAnsiTheme="minorHAnsi" w:cs="Arial"/>
          <w:bCs/>
          <w:szCs w:val="22"/>
        </w:rPr>
        <w:t>certificado de la entrada de los residuos en la planta de reciclado.</w:t>
      </w:r>
    </w:p>
    <w:p w:rsidR="00933094" w:rsidRPr="00152316" w:rsidRDefault="00933094" w:rsidP="00E01B0B">
      <w:pPr>
        <w:pStyle w:val="Ttulo2"/>
        <w:rPr>
          <w:rFonts w:asciiTheme="minorHAnsi" w:hAnsiTheme="minorHAnsi"/>
          <w:szCs w:val="22"/>
        </w:rPr>
      </w:pPr>
    </w:p>
    <w:p w:rsidR="00DC61E0" w:rsidRPr="00152316" w:rsidRDefault="00DC61E0" w:rsidP="00E01B0B">
      <w:pPr>
        <w:pStyle w:val="Ttulo2"/>
        <w:rPr>
          <w:rFonts w:asciiTheme="minorHAnsi" w:eastAsia="Arial Unicode MS" w:hAnsiTheme="minorHAnsi"/>
          <w:szCs w:val="22"/>
        </w:rPr>
      </w:pPr>
      <w:r w:rsidRPr="00152316">
        <w:rPr>
          <w:rFonts w:asciiTheme="minorHAnsi" w:hAnsiTheme="minorHAnsi"/>
          <w:szCs w:val="22"/>
        </w:rPr>
        <w:t>Documentación</w:t>
      </w:r>
    </w:p>
    <w:p w:rsidR="00DC61E0" w:rsidRPr="00152316" w:rsidRDefault="00DC61E0" w:rsidP="00E01B0B">
      <w:pPr>
        <w:jc w:val="both"/>
        <w:rPr>
          <w:rFonts w:asciiTheme="minorHAnsi" w:hAnsiTheme="minorHAnsi" w:cs="Arial"/>
          <w:bCs/>
          <w:szCs w:val="22"/>
        </w:rPr>
      </w:pPr>
    </w:p>
    <w:p w:rsidR="00DC61E0" w:rsidRPr="00152316" w:rsidRDefault="00DC61E0" w:rsidP="00E01B0B">
      <w:pPr>
        <w:jc w:val="both"/>
        <w:rPr>
          <w:rFonts w:asciiTheme="minorHAnsi" w:hAnsiTheme="minorHAnsi" w:cs="Arial"/>
          <w:bCs/>
          <w:szCs w:val="22"/>
        </w:rPr>
      </w:pPr>
      <w:r w:rsidRPr="00152316">
        <w:rPr>
          <w:rFonts w:asciiTheme="minorHAnsi" w:hAnsiTheme="minorHAnsi" w:cs="Arial"/>
          <w:bCs/>
          <w:szCs w:val="22"/>
        </w:rPr>
        <w:t xml:space="preserve">La ESE deberá conservar toda la documentación perteneciente al municipio que se vaya generando a lo largo del tiempo de duración del contrato y se la entregará al </w:t>
      </w:r>
      <w:r w:rsidR="002E304A" w:rsidRPr="00152316">
        <w:rPr>
          <w:rFonts w:asciiTheme="minorHAnsi" w:hAnsiTheme="minorHAnsi" w:cs="Arial"/>
          <w:bCs/>
          <w:szCs w:val="22"/>
        </w:rPr>
        <w:t xml:space="preserve">Responsable Municipal del Contrato del </w:t>
      </w:r>
      <w:r w:rsidR="00C50BDB" w:rsidRPr="00152316">
        <w:rPr>
          <w:rFonts w:asciiTheme="minorHAnsi" w:hAnsiTheme="minorHAnsi" w:cs="Arial"/>
          <w:bCs/>
          <w:szCs w:val="22"/>
        </w:rPr>
        <w:t>Ayuntamiento</w:t>
      </w:r>
      <w:r w:rsidRPr="00152316">
        <w:rPr>
          <w:rFonts w:asciiTheme="minorHAnsi" w:hAnsiTheme="minorHAnsi" w:cs="Arial"/>
          <w:bCs/>
          <w:szCs w:val="22"/>
        </w:rPr>
        <w:t xml:space="preserve"> </w:t>
      </w:r>
      <w:r w:rsidR="00522325" w:rsidRPr="00152316">
        <w:rPr>
          <w:rFonts w:asciiTheme="minorHAnsi" w:hAnsiTheme="minorHAnsi" w:cs="Arial"/>
          <w:bCs/>
          <w:szCs w:val="22"/>
        </w:rPr>
        <w:t xml:space="preserve">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00522325" w:rsidRPr="00152316">
        <w:rPr>
          <w:rFonts w:asciiTheme="minorHAnsi" w:hAnsiTheme="minorHAnsi" w:cs="Arial"/>
          <w:bCs/>
          <w:szCs w:val="22"/>
        </w:rPr>
        <w:t xml:space="preserve"> </w:t>
      </w:r>
      <w:r w:rsidRPr="00152316">
        <w:rPr>
          <w:rFonts w:asciiTheme="minorHAnsi" w:hAnsiTheme="minorHAnsi" w:cs="Arial"/>
          <w:bCs/>
          <w:szCs w:val="22"/>
        </w:rPr>
        <w:t>a la finalización del mismo, en formato digital. No obstante, irá entregando copias puntuales de los informes que se vayan realizando, de las certificaciones y otros documentos que se generen.</w:t>
      </w:r>
    </w:p>
    <w:p w:rsidR="00DC61E0" w:rsidRPr="00152316" w:rsidRDefault="00DC61E0">
      <w:pPr>
        <w:jc w:val="both"/>
        <w:rPr>
          <w:rFonts w:asciiTheme="minorHAnsi" w:hAnsiTheme="minorHAnsi" w:cs="Arial"/>
          <w:bCs/>
          <w:szCs w:val="22"/>
        </w:rPr>
      </w:pP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b/>
          <w:szCs w:val="22"/>
        </w:rPr>
      </w:pPr>
      <w:r w:rsidRPr="00152316">
        <w:rPr>
          <w:rFonts w:asciiTheme="minorHAnsi" w:hAnsiTheme="minorHAnsi" w:cs="Arial"/>
          <w:b/>
          <w:szCs w:val="22"/>
        </w:rPr>
        <w:t>4. CESION DE USO Y EXPLOTACION DE LA INSTALACION.</w:t>
      </w: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szCs w:val="22"/>
        </w:rPr>
      </w:pPr>
      <w:r w:rsidRPr="00152316">
        <w:rPr>
          <w:rFonts w:asciiTheme="minorHAnsi" w:hAnsiTheme="minorHAnsi" w:cs="Arial"/>
          <w:szCs w:val="22"/>
        </w:rPr>
        <w:t xml:space="preserve">El </w:t>
      </w:r>
      <w:r w:rsidR="00C50BDB" w:rsidRPr="00152316">
        <w:rPr>
          <w:rFonts w:asciiTheme="minorHAnsi" w:hAnsiTheme="minorHAnsi" w:cs="Arial"/>
          <w:szCs w:val="22"/>
        </w:rPr>
        <w:t>Ayuntamiento</w:t>
      </w:r>
      <w:r w:rsidRPr="00152316">
        <w:rPr>
          <w:rFonts w:asciiTheme="minorHAnsi" w:hAnsiTheme="minorHAnsi" w:cs="Arial"/>
          <w:szCs w:val="22"/>
        </w:rPr>
        <w:t xml:space="preserve"> </w:t>
      </w:r>
      <w:r w:rsidR="004D0FFD" w:rsidRPr="00152316">
        <w:rPr>
          <w:rFonts w:asciiTheme="minorHAnsi" w:hAnsiTheme="minorHAnsi" w:cs="Arial"/>
          <w:szCs w:val="22"/>
        </w:rPr>
        <w:t xml:space="preserve">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004D0FFD" w:rsidRPr="00152316">
        <w:rPr>
          <w:rFonts w:asciiTheme="minorHAnsi" w:hAnsiTheme="minorHAnsi" w:cs="Arial"/>
          <w:szCs w:val="22"/>
        </w:rPr>
        <w:t xml:space="preserve"> </w:t>
      </w:r>
      <w:r w:rsidRPr="00152316">
        <w:rPr>
          <w:rFonts w:asciiTheme="minorHAnsi" w:hAnsiTheme="minorHAnsi" w:cs="Arial"/>
          <w:szCs w:val="22"/>
        </w:rPr>
        <w:t>cede, por este Contrato, el uso y</w:t>
      </w:r>
      <w:r w:rsidR="009F76C2" w:rsidRPr="00152316">
        <w:rPr>
          <w:rFonts w:asciiTheme="minorHAnsi" w:hAnsiTheme="minorHAnsi" w:cs="Arial"/>
          <w:szCs w:val="22"/>
        </w:rPr>
        <w:t xml:space="preserve"> la explotación de la INSTALACIÓ</w:t>
      </w:r>
      <w:r w:rsidRPr="00152316">
        <w:rPr>
          <w:rFonts w:asciiTheme="minorHAnsi" w:hAnsiTheme="minorHAnsi" w:cs="Arial"/>
          <w:szCs w:val="22"/>
        </w:rPr>
        <w:t xml:space="preserve">N, en favor </w:t>
      </w:r>
      <w:r w:rsidR="00A53CD5" w:rsidRPr="00152316">
        <w:rPr>
          <w:rFonts w:asciiTheme="minorHAnsi" w:hAnsiTheme="minorHAnsi" w:cs="Arial"/>
          <w:szCs w:val="22"/>
        </w:rPr>
        <w:t>de</w:t>
      </w:r>
      <w:r w:rsidRPr="00152316">
        <w:rPr>
          <w:rFonts w:asciiTheme="minorHAnsi" w:hAnsiTheme="minorHAnsi" w:cs="Arial"/>
          <w:szCs w:val="22"/>
        </w:rPr>
        <w:t xml:space="preserve"> la ESE, quien por su parte la acepta, en los términos y condiciones que se especifican a continuación.</w:t>
      </w: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szCs w:val="22"/>
        </w:rPr>
      </w:pPr>
      <w:r w:rsidRPr="00152316">
        <w:rPr>
          <w:rFonts w:asciiTheme="minorHAnsi" w:hAnsiTheme="minorHAnsi" w:cs="Arial"/>
          <w:szCs w:val="22"/>
        </w:rPr>
        <w:t xml:space="preserve">La ESE, desde el momento de la firma del Contrato, será el único y exclusivo responsable de utilizar y explotar dicha INSTALACION con la diligencia y cuidado que su destino exija, operándola de acuerdo con los manuales de operación y mantenimiento establecidos por el </w:t>
      </w:r>
      <w:r w:rsidR="00C50BDB" w:rsidRPr="00152316">
        <w:rPr>
          <w:rFonts w:asciiTheme="minorHAnsi" w:hAnsiTheme="minorHAnsi" w:cs="Arial"/>
          <w:szCs w:val="22"/>
        </w:rPr>
        <w:t>Ayuntamiento</w:t>
      </w:r>
      <w:r w:rsidRPr="00152316">
        <w:rPr>
          <w:rFonts w:asciiTheme="minorHAnsi" w:hAnsiTheme="minorHAnsi" w:cs="Arial"/>
          <w:szCs w:val="22"/>
        </w:rPr>
        <w:t>, y manteniéndola en perfecto estado de uso y funcionamiento, constituyéndose así la ESE en el único y exclusivo responsable de cualesquiera daños que pudieran ocasionarse en la prestación de este Servicio Público como consecuencia de la omisión o negligencia en la realización de tales tareas.</w:t>
      </w: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szCs w:val="22"/>
        </w:rPr>
      </w:pPr>
      <w:r w:rsidRPr="00152316">
        <w:rPr>
          <w:rFonts w:asciiTheme="minorHAnsi" w:hAnsiTheme="minorHAnsi" w:cs="Arial"/>
          <w:szCs w:val="22"/>
        </w:rPr>
        <w:t>La INSTALACION sólo podrá ser dedicada al uso previsto en el presente contrato.</w:t>
      </w: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szCs w:val="22"/>
        </w:rPr>
      </w:pPr>
      <w:r w:rsidRPr="00152316">
        <w:rPr>
          <w:rFonts w:asciiTheme="minorHAnsi" w:hAnsiTheme="minorHAnsi" w:cs="Arial"/>
          <w:szCs w:val="22"/>
        </w:rPr>
        <w:t>Serán por cuenta y cargo de la ESE todos los gastos necesarios que la INSTALACION pudiera requerir con ocasión de su uso, explotación, mantenimiento, conservación y reparaciones, tanto ordinarias como extraordinarias.</w:t>
      </w: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szCs w:val="22"/>
        </w:rPr>
      </w:pPr>
      <w:r w:rsidRPr="00152316">
        <w:rPr>
          <w:rFonts w:asciiTheme="minorHAnsi" w:hAnsiTheme="minorHAnsi" w:cs="Arial"/>
          <w:szCs w:val="22"/>
        </w:rPr>
        <w:t>La transformación, modificación, supresión, retirada y/o alteración de cualesquiera partes o elementos componentes de la INSTALACION no podrá ser llevada a cabo durante la vigencia del presente contrato sin la previa y expresa autorización del</w:t>
      </w:r>
      <w:r w:rsidR="002E304A" w:rsidRPr="00152316">
        <w:rPr>
          <w:rFonts w:asciiTheme="minorHAnsi" w:hAnsiTheme="minorHAnsi" w:cs="Arial"/>
          <w:bCs/>
          <w:szCs w:val="22"/>
        </w:rPr>
        <w:t xml:space="preserve"> Responsable Municipal del Contrato</w:t>
      </w:r>
      <w:r w:rsidRPr="00152316">
        <w:rPr>
          <w:rFonts w:asciiTheme="minorHAnsi" w:hAnsiTheme="minorHAnsi" w:cs="Arial"/>
          <w:szCs w:val="22"/>
        </w:rPr>
        <w:t xml:space="preserve"> </w:t>
      </w:r>
      <w:r w:rsidR="003B1FC0" w:rsidRPr="00152316">
        <w:rPr>
          <w:rFonts w:asciiTheme="minorHAnsi" w:hAnsiTheme="minorHAnsi" w:cs="Arial"/>
          <w:szCs w:val="22"/>
        </w:rPr>
        <w:t xml:space="preserve">del </w:t>
      </w:r>
      <w:r w:rsidR="00C50BDB" w:rsidRPr="00152316">
        <w:rPr>
          <w:rFonts w:asciiTheme="minorHAnsi" w:hAnsiTheme="minorHAnsi" w:cs="Arial"/>
          <w:szCs w:val="22"/>
        </w:rPr>
        <w:t>Ayuntamiento</w:t>
      </w:r>
      <w:r w:rsidR="00522325"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szCs w:val="22"/>
        </w:rPr>
        <w:t>.</w:t>
      </w: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b/>
          <w:szCs w:val="22"/>
        </w:rPr>
      </w:pPr>
      <w:r w:rsidRPr="00152316">
        <w:rPr>
          <w:rFonts w:asciiTheme="minorHAnsi" w:hAnsiTheme="minorHAnsi" w:cs="Arial"/>
          <w:b/>
          <w:szCs w:val="22"/>
        </w:rPr>
        <w:t xml:space="preserve">5. GESTIÓN ENERGÉTICA DE </w:t>
      </w:r>
      <w:smartTag w:uri="urn:schemas-microsoft-com:office:smarttags" w:element="PersonName">
        <w:smartTagPr>
          <w:attr w:name="ProductID" w:val="LA INSTALACIￓN.- PRESTACIￓN P"/>
        </w:smartTagPr>
        <w:r w:rsidRPr="00152316">
          <w:rPr>
            <w:rFonts w:asciiTheme="minorHAnsi" w:hAnsiTheme="minorHAnsi" w:cs="Arial"/>
            <w:b/>
            <w:szCs w:val="22"/>
          </w:rPr>
          <w:t>LA INSTALACIÓN.- PRESTACIÓN P</w:t>
        </w:r>
      </w:smartTag>
      <w:r w:rsidRPr="00152316">
        <w:rPr>
          <w:rFonts w:asciiTheme="minorHAnsi" w:hAnsiTheme="minorHAnsi" w:cs="Arial"/>
          <w:b/>
          <w:szCs w:val="22"/>
        </w:rPr>
        <w:t>1</w:t>
      </w:r>
    </w:p>
    <w:p w:rsidR="00DC61E0" w:rsidRPr="00152316" w:rsidRDefault="00DC61E0">
      <w:pPr>
        <w:jc w:val="both"/>
        <w:rPr>
          <w:rFonts w:asciiTheme="minorHAnsi" w:hAnsiTheme="minorHAnsi" w:cs="Arial"/>
          <w:bCs/>
          <w:szCs w:val="22"/>
        </w:rPr>
      </w:pPr>
    </w:p>
    <w:p w:rsidR="00DC61E0" w:rsidRPr="00152316" w:rsidRDefault="00DC61E0">
      <w:pPr>
        <w:jc w:val="both"/>
        <w:rPr>
          <w:rFonts w:asciiTheme="minorHAnsi" w:hAnsiTheme="minorHAnsi" w:cs="Arial"/>
          <w:bCs/>
          <w:szCs w:val="22"/>
        </w:rPr>
      </w:pPr>
      <w:r w:rsidRPr="00152316">
        <w:rPr>
          <w:rFonts w:asciiTheme="minorHAnsi" w:hAnsiTheme="minorHAnsi" w:cs="Arial"/>
          <w:bCs/>
          <w:szCs w:val="22"/>
        </w:rPr>
        <w:t xml:space="preserve">La gestión energética de la INSTALACIÓN contemplada en </w:t>
      </w:r>
      <w:smartTag w:uri="urn:schemas-microsoft-com:office:smarttags" w:element="PersonName">
        <w:smartTagPr>
          <w:attr w:name="ProductID" w:val="la Prestaci￳n P"/>
        </w:smartTagPr>
        <w:r w:rsidRPr="00152316">
          <w:rPr>
            <w:rFonts w:asciiTheme="minorHAnsi" w:hAnsiTheme="minorHAnsi" w:cs="Arial"/>
            <w:bCs/>
            <w:szCs w:val="22"/>
          </w:rPr>
          <w:t>la Prestación P</w:t>
        </w:r>
      </w:smartTag>
      <w:r w:rsidRPr="00152316">
        <w:rPr>
          <w:rFonts w:asciiTheme="minorHAnsi" w:hAnsiTheme="minorHAnsi" w:cs="Arial"/>
          <w:bCs/>
          <w:szCs w:val="22"/>
        </w:rPr>
        <w:t xml:space="preserve">1 comprenderá su accionamiento, vigilancia y control; la reposición de los materiales, lámparas y otros componentes que se deterioren y la reparación de sus averías; todas las operaciones que exija el correcto </w:t>
      </w:r>
      <w:r w:rsidRPr="00152316">
        <w:rPr>
          <w:rFonts w:asciiTheme="minorHAnsi" w:hAnsiTheme="minorHAnsi" w:cs="Arial"/>
          <w:bCs/>
          <w:szCs w:val="22"/>
        </w:rPr>
        <w:lastRenderedPageBreak/>
        <w:t>funcionamiento de la misma, y el suministro de la energía requerida para el funcionamiento de la misma.</w:t>
      </w:r>
    </w:p>
    <w:p w:rsidR="00DC61E0" w:rsidRPr="00152316" w:rsidRDefault="00DC61E0">
      <w:pPr>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
          <w:bCs/>
          <w:szCs w:val="22"/>
        </w:rPr>
      </w:pPr>
      <w:r w:rsidRPr="00152316">
        <w:rPr>
          <w:rFonts w:asciiTheme="minorHAnsi" w:hAnsiTheme="minorHAnsi" w:cs="Arial"/>
          <w:b/>
          <w:bCs/>
          <w:szCs w:val="22"/>
        </w:rPr>
        <w:t>5.1 Gestión de facturas y pagos del suministro eléctrico</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 xml:space="preserve">La ESE se compromete a hacer suministrar, a su cuenta, la electricidad necesaria para asegurar el funcionamiento y la utilización normal de la INSTALACIÓN, gestionando todas las pólizas de abono necesarias y asumiendo su pago mediante la domiciliación bancaria con la compañía comercializadora de </w:t>
      </w:r>
      <w:r w:rsidR="001322B6" w:rsidRPr="00152316">
        <w:rPr>
          <w:rFonts w:asciiTheme="minorHAnsi" w:hAnsiTheme="minorHAnsi" w:cs="Arial"/>
          <w:bCs/>
          <w:szCs w:val="22"/>
        </w:rPr>
        <w:t>energía elé</w:t>
      </w:r>
      <w:r w:rsidRPr="00152316">
        <w:rPr>
          <w:rFonts w:asciiTheme="minorHAnsi" w:hAnsiTheme="minorHAnsi" w:cs="Arial"/>
          <w:bCs/>
          <w:szCs w:val="22"/>
        </w:rPr>
        <w:t>ctrica</w:t>
      </w:r>
      <w:r w:rsidR="001322B6" w:rsidRPr="00152316">
        <w:rPr>
          <w:rFonts w:asciiTheme="minorHAnsi" w:hAnsiTheme="minorHAnsi" w:cs="Arial"/>
          <w:bCs/>
          <w:szCs w:val="22"/>
        </w:rPr>
        <w:t>.</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 xml:space="preserve">Para ello, en el plazo máximo de una semana a la firma del Contrato, la ESE habrá comunicado de forma fehaciente a la actual compañía comercializadora de electricidad sus datos bancarios para la domiciliación de la factura de consumo de electricidad de la INSTALACIÓN, remitiendo copia del escrito al </w:t>
      </w:r>
      <w:r w:rsidR="002E304A" w:rsidRPr="00152316">
        <w:rPr>
          <w:rFonts w:asciiTheme="minorHAnsi" w:hAnsiTheme="minorHAnsi" w:cs="Arial"/>
          <w:bCs/>
          <w:szCs w:val="22"/>
        </w:rPr>
        <w:t xml:space="preserve">Responsable Municipal del Contrato </w:t>
      </w:r>
      <w:r w:rsidR="00C50BDB" w:rsidRPr="00152316">
        <w:rPr>
          <w:rFonts w:asciiTheme="minorHAnsi" w:hAnsiTheme="minorHAnsi" w:cs="Arial"/>
          <w:bCs/>
          <w:szCs w:val="22"/>
        </w:rPr>
        <w:t>Ayuntamiento</w:t>
      </w:r>
      <w:r w:rsidR="00B521AD"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 xml:space="preserve">El importe del consumo de electricidad de la INSTALACIÓN comprendido entre la fecha del día siguiente a la firma del Contrato y la fecha de lectura final de la última factura emitida por la compañía comercializadora de </w:t>
      </w:r>
      <w:r w:rsidR="00B521AD" w:rsidRPr="00152316">
        <w:rPr>
          <w:rFonts w:asciiTheme="minorHAnsi" w:hAnsiTheme="minorHAnsi" w:cs="Arial"/>
          <w:bCs/>
          <w:szCs w:val="22"/>
        </w:rPr>
        <w:t>energía elé</w:t>
      </w:r>
      <w:r w:rsidRPr="00152316">
        <w:rPr>
          <w:rFonts w:asciiTheme="minorHAnsi" w:hAnsiTheme="minorHAnsi" w:cs="Arial"/>
          <w:bCs/>
          <w:szCs w:val="22"/>
        </w:rPr>
        <w:t xml:space="preserve">ctrica será prorrateado y abonado por la ESE al </w:t>
      </w:r>
      <w:r w:rsidR="00C50BDB" w:rsidRPr="00152316">
        <w:rPr>
          <w:rFonts w:asciiTheme="minorHAnsi" w:hAnsiTheme="minorHAnsi" w:cs="Arial"/>
          <w:bCs/>
          <w:szCs w:val="22"/>
        </w:rPr>
        <w:t>Ayuntamiento</w:t>
      </w:r>
      <w:r w:rsidR="00B521AD"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La ESE está obligada a conservar las facturas de suministro eléctrico durante el plazo que dure este contrato. Durante este tiempo dichas facturas estarán a disposición del Ayuntamiento para consultar cuantos datos sean necesarios.</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 xml:space="preserve">La ESE llevará un registro mensual desglosado de la facturación de cada cuadro de mando. Este registro se mantendrá durante el tiempo de duración del contrato y se entregará al </w:t>
      </w:r>
      <w:r w:rsidR="00C50BDB" w:rsidRPr="00152316">
        <w:rPr>
          <w:rFonts w:asciiTheme="minorHAnsi" w:hAnsiTheme="minorHAnsi" w:cs="Arial"/>
          <w:bCs/>
          <w:szCs w:val="22"/>
        </w:rPr>
        <w:t>Ayuntamiento</w:t>
      </w:r>
      <w:r w:rsidRPr="00152316">
        <w:rPr>
          <w:rFonts w:asciiTheme="minorHAnsi" w:hAnsiTheme="minorHAnsi" w:cs="Arial"/>
          <w:bCs/>
          <w:szCs w:val="22"/>
        </w:rPr>
        <w:t xml:space="preserve"> a la conclusión de dicho contrato.</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 xml:space="preserve">La ESE podrá negociar y contratar el suministro de electricidad de la INSTALACIÓN con compañías comercializadoras. Esa nueva contratación será </w:t>
      </w:r>
      <w:r w:rsidR="002E304A" w:rsidRPr="00152316">
        <w:rPr>
          <w:rFonts w:asciiTheme="minorHAnsi" w:hAnsiTheme="minorHAnsi" w:cs="Arial"/>
          <w:bCs/>
          <w:szCs w:val="22"/>
        </w:rPr>
        <w:t>comunicada previamente al Responsable Municipal del Contrato</w:t>
      </w:r>
      <w:r w:rsidRPr="00152316">
        <w:rPr>
          <w:rFonts w:asciiTheme="minorHAnsi" w:hAnsiTheme="minorHAnsi" w:cs="Arial"/>
          <w:bCs/>
          <w:szCs w:val="22"/>
        </w:rPr>
        <w:t xml:space="preserve"> el </w:t>
      </w:r>
      <w:r w:rsidR="00C50BDB" w:rsidRPr="00152316">
        <w:rPr>
          <w:rFonts w:asciiTheme="minorHAnsi" w:hAnsiTheme="minorHAnsi" w:cs="Arial"/>
          <w:bCs/>
          <w:szCs w:val="22"/>
        </w:rPr>
        <w:t>Ayuntamiento</w:t>
      </w:r>
      <w:r w:rsidR="00B521AD"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 xml:space="preserve">Las garantías de calidad en el suministro y aprovisionamiento de </w:t>
      </w:r>
      <w:r w:rsidR="00B521AD" w:rsidRPr="00152316">
        <w:rPr>
          <w:rFonts w:asciiTheme="minorHAnsi" w:hAnsiTheme="minorHAnsi" w:cs="Arial"/>
          <w:bCs/>
          <w:szCs w:val="22"/>
        </w:rPr>
        <w:t>energía eléctrica</w:t>
      </w:r>
      <w:r w:rsidRPr="00152316">
        <w:rPr>
          <w:rFonts w:asciiTheme="minorHAnsi" w:hAnsiTheme="minorHAnsi" w:cs="Arial"/>
          <w:bCs/>
          <w:szCs w:val="22"/>
        </w:rPr>
        <w:t xml:space="preserve"> dadas por la ESE serán las mismas aportadas por los organismos y las empresas distribuidoras o comercializadoras de </w:t>
      </w:r>
      <w:r w:rsidR="00B521AD" w:rsidRPr="00152316">
        <w:rPr>
          <w:rFonts w:asciiTheme="minorHAnsi" w:hAnsiTheme="minorHAnsi" w:cs="Arial"/>
          <w:bCs/>
          <w:szCs w:val="22"/>
        </w:rPr>
        <w:t>energía eléctrica</w:t>
      </w:r>
      <w:r w:rsidRPr="00152316">
        <w:rPr>
          <w:rFonts w:asciiTheme="minorHAnsi" w:hAnsiTheme="minorHAnsi" w:cs="Arial"/>
          <w:bCs/>
          <w:szCs w:val="22"/>
        </w:rPr>
        <w:t xml:space="preserve">. </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
          <w:bCs/>
          <w:szCs w:val="22"/>
        </w:rPr>
      </w:pPr>
      <w:r w:rsidRPr="00152316">
        <w:rPr>
          <w:rFonts w:asciiTheme="minorHAnsi" w:hAnsiTheme="minorHAnsi" w:cs="Arial"/>
          <w:b/>
          <w:bCs/>
          <w:szCs w:val="22"/>
        </w:rPr>
        <w:t>5.2 Gestión de conducción y vigilancia de la INSTALACIÓN.</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La ESE realizará bajo su responsabilidad las prestaciones siguientes.</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numPr>
          <w:ilvl w:val="0"/>
          <w:numId w:val="1"/>
        </w:numPr>
        <w:jc w:val="both"/>
        <w:rPr>
          <w:rFonts w:asciiTheme="minorHAnsi" w:hAnsiTheme="minorHAnsi" w:cs="Arial"/>
          <w:bCs/>
          <w:szCs w:val="22"/>
        </w:rPr>
      </w:pPr>
      <w:r w:rsidRPr="00152316">
        <w:rPr>
          <w:rFonts w:asciiTheme="minorHAnsi" w:hAnsiTheme="minorHAnsi" w:cs="Arial"/>
          <w:bCs/>
          <w:szCs w:val="22"/>
        </w:rPr>
        <w:t>El encendido y apagado de las instalaciones de alumbrado exterior.</w:t>
      </w:r>
    </w:p>
    <w:p w:rsidR="00DC61E0" w:rsidRPr="00152316" w:rsidRDefault="00DC61E0" w:rsidP="007E43E3">
      <w:pPr>
        <w:numPr>
          <w:ilvl w:val="0"/>
          <w:numId w:val="1"/>
        </w:numPr>
        <w:jc w:val="both"/>
        <w:rPr>
          <w:rFonts w:asciiTheme="minorHAnsi" w:hAnsiTheme="minorHAnsi" w:cs="Arial"/>
          <w:bCs/>
          <w:szCs w:val="22"/>
        </w:rPr>
      </w:pPr>
      <w:r w:rsidRPr="00152316">
        <w:rPr>
          <w:rFonts w:asciiTheme="minorHAnsi" w:hAnsiTheme="minorHAnsi" w:cs="Arial"/>
          <w:bCs/>
          <w:szCs w:val="22"/>
        </w:rPr>
        <w:t>Las regulaciones necesarias.</w:t>
      </w:r>
    </w:p>
    <w:p w:rsidR="00DC61E0" w:rsidRPr="00152316" w:rsidRDefault="00DC61E0" w:rsidP="007E43E3">
      <w:pPr>
        <w:numPr>
          <w:ilvl w:val="0"/>
          <w:numId w:val="1"/>
        </w:numPr>
        <w:jc w:val="both"/>
        <w:rPr>
          <w:rFonts w:asciiTheme="minorHAnsi" w:hAnsiTheme="minorHAnsi" w:cs="Arial"/>
          <w:bCs/>
          <w:szCs w:val="22"/>
        </w:rPr>
      </w:pPr>
      <w:r w:rsidRPr="00152316">
        <w:rPr>
          <w:rFonts w:asciiTheme="minorHAnsi" w:hAnsiTheme="minorHAnsi" w:cs="Arial"/>
          <w:bCs/>
          <w:szCs w:val="22"/>
        </w:rPr>
        <w:t>El seguimiento de los parámetros de funcionamiento de los equipos, los ensayos y maniobras de verificación del correcto funcionamiento de los equipos.</w:t>
      </w:r>
    </w:p>
    <w:p w:rsidR="00DC61E0" w:rsidRPr="00152316" w:rsidRDefault="00DC61E0" w:rsidP="007E43E3">
      <w:pPr>
        <w:numPr>
          <w:ilvl w:val="0"/>
          <w:numId w:val="1"/>
        </w:numPr>
        <w:jc w:val="both"/>
        <w:rPr>
          <w:rFonts w:asciiTheme="minorHAnsi" w:hAnsiTheme="minorHAnsi" w:cs="Arial"/>
          <w:bCs/>
          <w:szCs w:val="22"/>
        </w:rPr>
      </w:pPr>
      <w:r w:rsidRPr="00152316">
        <w:rPr>
          <w:rFonts w:asciiTheme="minorHAnsi" w:hAnsiTheme="minorHAnsi" w:cs="Arial"/>
          <w:bCs/>
          <w:szCs w:val="22"/>
        </w:rPr>
        <w:t>La vigilancia general de las instalaciones.</w:t>
      </w:r>
    </w:p>
    <w:p w:rsidR="00DC61E0" w:rsidRPr="00152316" w:rsidRDefault="00DC61E0" w:rsidP="007E43E3">
      <w:pPr>
        <w:numPr>
          <w:ilvl w:val="0"/>
          <w:numId w:val="1"/>
        </w:numPr>
        <w:jc w:val="both"/>
        <w:rPr>
          <w:rFonts w:asciiTheme="minorHAnsi" w:hAnsiTheme="minorHAnsi" w:cs="Arial"/>
          <w:bCs/>
          <w:szCs w:val="22"/>
        </w:rPr>
      </w:pPr>
      <w:r w:rsidRPr="00152316">
        <w:rPr>
          <w:rFonts w:asciiTheme="minorHAnsi" w:hAnsiTheme="minorHAnsi" w:cs="Arial"/>
          <w:bCs/>
          <w:szCs w:val="22"/>
        </w:rPr>
        <w:t>Las rondas e inspecciones corrientes.</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El encendido y apagado de la INSTALACIÓN se realizará por la ESE en las distintas épocas del año de acuerdo con el horario que se establezca de común acuerdo entre las partes, no admitiéndose desviaciones del mismo superiores a cinco minutos (más o menos).</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lastRenderedPageBreak/>
        <w:t xml:space="preserve">En el plazo de dos semanas desde la fecha de </w:t>
      </w:r>
      <w:r w:rsidR="00674E0D" w:rsidRPr="00152316">
        <w:rPr>
          <w:rFonts w:asciiTheme="minorHAnsi" w:hAnsiTheme="minorHAnsi" w:cs="Arial"/>
          <w:bCs/>
          <w:szCs w:val="22"/>
        </w:rPr>
        <w:t>formalización</w:t>
      </w:r>
      <w:r w:rsidRPr="00152316">
        <w:rPr>
          <w:rFonts w:asciiTheme="minorHAnsi" w:hAnsiTheme="minorHAnsi" w:cs="Arial"/>
          <w:bCs/>
          <w:szCs w:val="22"/>
        </w:rPr>
        <w:t xml:space="preserve"> del contrato, la ESE deberá comprobar que no existen desviaciones entre los sistemas de encendido y apagado de la INSTALACIÓN, corrigiéndolos en caso contrario. La ESE emitirá un informe con el resultado de la inspección que entregará al </w:t>
      </w:r>
      <w:r w:rsidR="00C50BDB" w:rsidRPr="00152316">
        <w:rPr>
          <w:rFonts w:asciiTheme="minorHAnsi" w:hAnsiTheme="minorHAnsi" w:cs="Arial"/>
          <w:bCs/>
          <w:szCs w:val="22"/>
        </w:rPr>
        <w:t>Ayuntamiento</w:t>
      </w:r>
      <w:r w:rsidR="00B521AD"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 xml:space="preserve">Para ello, y por zonas, se comprobará el encendido de las instalaciones de alumbrado durante un tiempo máximo de una hora, contada desde el momento del encendido teórico. Igualmente se actuará en la hora siguiente al apagado. Este informe se repetirá cada trimestre hasta la finalización del contrato. </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 xml:space="preserve">La ESE realizará a su coste la variación del horario de encendido o apagado de los cuadros de mando que se indiquen por parte del </w:t>
      </w:r>
      <w:r w:rsidR="00C50BDB" w:rsidRPr="00152316">
        <w:rPr>
          <w:rFonts w:asciiTheme="minorHAnsi" w:hAnsiTheme="minorHAnsi" w:cs="Arial"/>
          <w:bCs/>
          <w:szCs w:val="22"/>
        </w:rPr>
        <w:t>Ayuntamiento</w:t>
      </w:r>
      <w:r w:rsidR="00B521AD"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 xml:space="preserve">El horario propuesto por el </w:t>
      </w:r>
      <w:r w:rsidR="00C50BDB" w:rsidRPr="00152316">
        <w:rPr>
          <w:rFonts w:asciiTheme="minorHAnsi" w:hAnsiTheme="minorHAnsi" w:cs="Arial"/>
          <w:bCs/>
          <w:szCs w:val="22"/>
        </w:rPr>
        <w:t>Ayuntamiento</w:t>
      </w:r>
      <w:r w:rsidR="00B521AD"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 xml:space="preserve"> podrá ser revisado por la ESE con el objetivo de conseguir una optimización energética. Para ello, y como parte de las obras de mejora, podrá presentar un nuevo horario que, sin desatender las necesidades de luz del público, presente una mayor eficiencia energética. Este horario será aprobado por el </w:t>
      </w:r>
      <w:r w:rsidR="00C50BDB" w:rsidRPr="00152316">
        <w:rPr>
          <w:rFonts w:asciiTheme="minorHAnsi" w:hAnsiTheme="minorHAnsi" w:cs="Arial"/>
          <w:bCs/>
          <w:szCs w:val="22"/>
        </w:rPr>
        <w:t>Ayuntamiento</w:t>
      </w:r>
      <w:r w:rsidR="00B521AD"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 xml:space="preserve"> antes de su puesta en funcionamiento.</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 xml:space="preserve">Para los sistemas de regulación de flujo, los horarios de entrada de funcionamiento de estos sistemas serán los siguientes: </w:t>
      </w:r>
    </w:p>
    <w:p w:rsidR="00DC61E0" w:rsidRPr="00152316" w:rsidRDefault="00DC61E0" w:rsidP="007E43E3">
      <w:pPr>
        <w:ind w:left="360"/>
        <w:jc w:val="both"/>
        <w:rPr>
          <w:rFonts w:asciiTheme="minorHAnsi" w:hAnsiTheme="minorHAnsi" w:cs="Arial"/>
          <w:bCs/>
          <w:szCs w:val="22"/>
        </w:rPr>
      </w:pPr>
    </w:p>
    <w:p w:rsidR="00DC61E0" w:rsidRPr="00152316" w:rsidRDefault="00DC61E0" w:rsidP="00FC4E9B">
      <w:pPr>
        <w:numPr>
          <w:ilvl w:val="0"/>
          <w:numId w:val="1"/>
        </w:numPr>
        <w:jc w:val="both"/>
        <w:rPr>
          <w:rFonts w:asciiTheme="minorHAnsi" w:hAnsiTheme="minorHAnsi" w:cs="Arial"/>
          <w:bCs/>
          <w:szCs w:val="22"/>
        </w:rPr>
      </w:pPr>
      <w:r w:rsidRPr="00152316">
        <w:rPr>
          <w:rFonts w:asciiTheme="minorHAnsi" w:hAnsiTheme="minorHAnsi" w:cs="Arial"/>
          <w:bCs/>
          <w:szCs w:val="22"/>
        </w:rPr>
        <w:t>Invierno: entrarán en funcionamiento a las 23:00 h hasta la hora de apagado.</w:t>
      </w:r>
    </w:p>
    <w:p w:rsidR="00DC61E0" w:rsidRPr="00152316" w:rsidRDefault="00DC61E0" w:rsidP="00FC4E9B">
      <w:pPr>
        <w:numPr>
          <w:ilvl w:val="0"/>
          <w:numId w:val="1"/>
        </w:numPr>
        <w:jc w:val="both"/>
        <w:rPr>
          <w:rFonts w:asciiTheme="minorHAnsi" w:hAnsiTheme="minorHAnsi" w:cs="Arial"/>
          <w:bCs/>
          <w:szCs w:val="22"/>
        </w:rPr>
      </w:pPr>
      <w:r w:rsidRPr="00152316">
        <w:rPr>
          <w:rFonts w:asciiTheme="minorHAnsi" w:hAnsiTheme="minorHAnsi" w:cs="Arial"/>
          <w:bCs/>
          <w:szCs w:val="22"/>
        </w:rPr>
        <w:t>Verano: entrarán en funcionamiento a las 00:00 h hasta la hora de apagado.</w:t>
      </w:r>
    </w:p>
    <w:p w:rsidR="00DC61E0" w:rsidRPr="00152316" w:rsidRDefault="00DC61E0" w:rsidP="00AB29DF">
      <w:pPr>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Los sistemas de regulación de flujo reducirán los niveles de iluminación hasta un máximo del 50% del valor del servicio normal. Esta reducción podrá aminorarse en aquellas zonas o vías cuya intensidad de tráfico de personas o vehículos justifique su modificación.</w:t>
      </w:r>
    </w:p>
    <w:p w:rsidR="00DC61E0" w:rsidRPr="00152316" w:rsidRDefault="00DC61E0" w:rsidP="007E43E3">
      <w:pPr>
        <w:ind w:left="360"/>
        <w:jc w:val="both"/>
        <w:rPr>
          <w:rFonts w:asciiTheme="minorHAnsi" w:hAnsiTheme="minorHAnsi" w:cs="Arial"/>
          <w:bCs/>
          <w:szCs w:val="22"/>
        </w:rPr>
      </w:pPr>
    </w:p>
    <w:p w:rsidR="00480D06" w:rsidRPr="00152316" w:rsidRDefault="00480D06" w:rsidP="00480D06">
      <w:pPr>
        <w:ind w:left="360"/>
        <w:jc w:val="both"/>
        <w:rPr>
          <w:rFonts w:asciiTheme="minorHAnsi" w:hAnsiTheme="minorHAnsi" w:cs="Arial"/>
          <w:bCs/>
          <w:szCs w:val="22"/>
        </w:rPr>
      </w:pPr>
      <w:r w:rsidRPr="00152316">
        <w:rPr>
          <w:rFonts w:asciiTheme="minorHAnsi" w:hAnsiTheme="minorHAnsi" w:cs="Arial"/>
          <w:bCs/>
          <w:szCs w:val="22"/>
        </w:rPr>
        <w:t>Las reducciones de flujo de luz por debajo de esta cifra del 50% podrán ser establecidas y negociadas por las partes, en función de las distintas tipologías de las vías, su densidad ocupacional y funcional u otros parámetros que justificaran esas reducciones.</w:t>
      </w:r>
    </w:p>
    <w:p w:rsidR="00480D06" w:rsidRPr="00152316" w:rsidRDefault="00480D06" w:rsidP="00480D06">
      <w:pPr>
        <w:ind w:left="360"/>
        <w:jc w:val="both"/>
        <w:rPr>
          <w:rFonts w:asciiTheme="minorHAnsi" w:hAnsiTheme="minorHAnsi" w:cs="Arial"/>
          <w:bCs/>
          <w:szCs w:val="22"/>
        </w:rPr>
      </w:pPr>
    </w:p>
    <w:p w:rsidR="00480D06" w:rsidRPr="00152316" w:rsidRDefault="00480D06" w:rsidP="00480D06">
      <w:pPr>
        <w:ind w:left="360"/>
        <w:jc w:val="both"/>
        <w:rPr>
          <w:rFonts w:asciiTheme="minorHAnsi" w:hAnsiTheme="minorHAnsi" w:cs="Arial"/>
          <w:bCs/>
          <w:szCs w:val="22"/>
        </w:rPr>
      </w:pPr>
      <w:r w:rsidRPr="00152316">
        <w:rPr>
          <w:rFonts w:asciiTheme="minorHAnsi" w:hAnsiTheme="minorHAnsi" w:cs="Arial"/>
          <w:bCs/>
          <w:szCs w:val="22"/>
        </w:rPr>
        <w:t xml:space="preserve">La utilización de sistemas de Telegestión dedicados al alumbrado, ya sean por cuadro de mando o punto a punto, contarán siempre con la aprobación del </w:t>
      </w:r>
      <w:r w:rsidR="00674E0D" w:rsidRPr="00152316">
        <w:rPr>
          <w:rFonts w:asciiTheme="minorHAnsi" w:hAnsiTheme="minorHAnsi" w:cs="Arial"/>
          <w:bCs/>
          <w:szCs w:val="22"/>
        </w:rPr>
        <w:t xml:space="preserve">Responsable Municipal del Contrato </w:t>
      </w:r>
      <w:r w:rsidRPr="00152316">
        <w:rPr>
          <w:rFonts w:asciiTheme="minorHAnsi" w:hAnsiTheme="minorHAnsi" w:cs="Arial"/>
          <w:bCs/>
          <w:szCs w:val="22"/>
        </w:rPr>
        <w:t xml:space="preserve">Ayuntamiento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 xml:space="preserve">. Dichos sistemas de Telegestión, podrán utilizarse para realizar los apagados y encendidos, y/o las regulaciones horarias de flujo siempre que lo permitan. Si en algún caso, y con la ayuda de los sistemas de Telegestión, se propone un perfil de apagado/encendido y de regulaciones horarias de flujo distinto al establecido anteriormente, deberá contar siempre con la aprobación del Ayuntamiento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 xml:space="preserve"> para ser llevado a cabo.</w:t>
      </w:r>
    </w:p>
    <w:p w:rsidR="00480D06" w:rsidRPr="00152316" w:rsidRDefault="00480D06" w:rsidP="00480D06">
      <w:pPr>
        <w:ind w:left="360"/>
        <w:jc w:val="both"/>
        <w:rPr>
          <w:rFonts w:asciiTheme="minorHAnsi" w:hAnsiTheme="minorHAnsi" w:cs="Arial"/>
          <w:bCs/>
          <w:szCs w:val="22"/>
        </w:rPr>
      </w:pPr>
    </w:p>
    <w:p w:rsidR="00480D06" w:rsidRPr="00152316" w:rsidRDefault="00480D06" w:rsidP="00480D06">
      <w:pPr>
        <w:ind w:left="360"/>
        <w:jc w:val="both"/>
        <w:rPr>
          <w:rFonts w:asciiTheme="minorHAnsi" w:hAnsiTheme="minorHAnsi" w:cs="Arial"/>
          <w:bCs/>
          <w:szCs w:val="22"/>
        </w:rPr>
      </w:pPr>
      <w:r w:rsidRPr="00152316">
        <w:rPr>
          <w:rFonts w:asciiTheme="minorHAnsi" w:hAnsiTheme="minorHAnsi" w:cs="Arial"/>
          <w:bCs/>
          <w:szCs w:val="22"/>
        </w:rPr>
        <w:t>En ciertos puntos de luz singulares, y como mejora, podrán también ser propuestos por la ESE, sistemas de regulación independientes y autónomos, basados en la utilización de sensores (detectores de presencia, movimiento, velocidad…</w:t>
      </w:r>
      <w:proofErr w:type="spellStart"/>
      <w:r w:rsidRPr="00152316">
        <w:rPr>
          <w:rFonts w:asciiTheme="minorHAnsi" w:hAnsiTheme="minorHAnsi" w:cs="Arial"/>
          <w:bCs/>
          <w:szCs w:val="22"/>
        </w:rPr>
        <w:t>etc</w:t>
      </w:r>
      <w:proofErr w:type="spellEnd"/>
      <w:r w:rsidRPr="00152316">
        <w:rPr>
          <w:rFonts w:asciiTheme="minorHAnsi" w:hAnsiTheme="minorHAnsi" w:cs="Arial"/>
          <w:bCs/>
          <w:szCs w:val="22"/>
        </w:rPr>
        <w:t xml:space="preserve">). Dichos puntos de luz nunca podrán ser apagados en ningún caso, según lo establecido en el REEIAE, mantendrán un mínimo de iluminación determinado por el Ayuntamiento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 En todos estos casos, el funcionamiento de su emisión selectiva de flujo luminoso, dependiente del sensor en cuestión, será propuesta por la ESE, y será aprobada por el</w:t>
      </w:r>
      <w:r w:rsidR="00674E0D" w:rsidRPr="00152316">
        <w:rPr>
          <w:rFonts w:asciiTheme="minorHAnsi" w:hAnsiTheme="minorHAnsi" w:cs="Arial"/>
          <w:bCs/>
          <w:szCs w:val="22"/>
        </w:rPr>
        <w:t xml:space="preserve"> Responsable Municipal del Contrato</w:t>
      </w:r>
      <w:r w:rsidRPr="00152316">
        <w:rPr>
          <w:rFonts w:asciiTheme="minorHAnsi" w:hAnsiTheme="minorHAnsi" w:cs="Arial"/>
          <w:bCs/>
          <w:szCs w:val="22"/>
        </w:rPr>
        <w:t xml:space="preserve"> Ayuntamiento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w:t>
      </w:r>
    </w:p>
    <w:p w:rsidR="00FA1845" w:rsidRPr="00152316" w:rsidRDefault="00FA1845" w:rsidP="0080285B">
      <w:pPr>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
          <w:bCs/>
          <w:szCs w:val="22"/>
        </w:rPr>
      </w:pPr>
      <w:r w:rsidRPr="00152316">
        <w:rPr>
          <w:rFonts w:asciiTheme="minorHAnsi" w:hAnsiTheme="minorHAnsi" w:cs="Arial"/>
          <w:b/>
          <w:bCs/>
          <w:szCs w:val="22"/>
        </w:rPr>
        <w:t>5.3 Gestión de seguimiento del funcionamiento</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lastRenderedPageBreak/>
        <w:t xml:space="preserve">La ESE llevará un registro mensual de los consumos de cada cuadro de mando, desglosando las potencias activa y reactiva y el factor de potencia. Este registro se mantendrá durante el tiempo de duración del contrato y se entregará al </w:t>
      </w:r>
      <w:r w:rsidR="00C50BDB" w:rsidRPr="00152316">
        <w:rPr>
          <w:rFonts w:asciiTheme="minorHAnsi" w:hAnsiTheme="minorHAnsi" w:cs="Arial"/>
          <w:bCs/>
          <w:szCs w:val="22"/>
        </w:rPr>
        <w:t>Ayuntamiento</w:t>
      </w:r>
      <w:r w:rsidRPr="00152316">
        <w:rPr>
          <w:rFonts w:asciiTheme="minorHAnsi" w:hAnsiTheme="minorHAnsi" w:cs="Arial"/>
          <w:bCs/>
          <w:szCs w:val="22"/>
        </w:rPr>
        <w:t xml:space="preserve"> </w:t>
      </w:r>
      <w:r w:rsidR="006106EF" w:rsidRPr="00152316">
        <w:rPr>
          <w:rFonts w:asciiTheme="minorHAnsi" w:hAnsiTheme="minorHAnsi" w:cs="Arial"/>
          <w:bCs/>
          <w:szCs w:val="22"/>
        </w:rPr>
        <w:t xml:space="preserve">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006106EF" w:rsidRPr="00152316">
        <w:rPr>
          <w:rFonts w:asciiTheme="minorHAnsi" w:hAnsiTheme="minorHAnsi" w:cs="Arial"/>
          <w:bCs/>
          <w:szCs w:val="22"/>
        </w:rPr>
        <w:t xml:space="preserve"> </w:t>
      </w:r>
      <w:r w:rsidRPr="00152316">
        <w:rPr>
          <w:rFonts w:asciiTheme="minorHAnsi" w:hAnsiTheme="minorHAnsi" w:cs="Arial"/>
          <w:bCs/>
          <w:szCs w:val="22"/>
        </w:rPr>
        <w:t>a la conclusión de dicho contrato.</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Así mismo, la ESE llevará un registro anual de los niveles de iluminación, de la eficiencia energética y del resplandor luminoso de la INSTALACIÓN, clasificando los niveles de cada zona de acuerdo al Reglamento de Eficiencia Energética en Inst</w:t>
      </w:r>
      <w:r w:rsidR="000D6C0D" w:rsidRPr="00152316">
        <w:rPr>
          <w:rFonts w:asciiTheme="minorHAnsi" w:hAnsiTheme="minorHAnsi" w:cs="Arial"/>
          <w:bCs/>
          <w:szCs w:val="22"/>
        </w:rPr>
        <w:t>alaciones de Alumbrado Exterior</w:t>
      </w:r>
      <w:r w:rsidR="006106EF" w:rsidRPr="00152316">
        <w:rPr>
          <w:rFonts w:asciiTheme="minorHAnsi" w:hAnsiTheme="minorHAnsi" w:cs="Arial"/>
          <w:bCs/>
          <w:szCs w:val="22"/>
        </w:rPr>
        <w:t xml:space="preserve"> (REEIAE)</w:t>
      </w:r>
      <w:r w:rsidR="000D6C0D" w:rsidRPr="00152316">
        <w:rPr>
          <w:rFonts w:asciiTheme="minorHAnsi" w:hAnsiTheme="minorHAnsi" w:cs="Arial"/>
          <w:bCs/>
          <w:szCs w:val="22"/>
        </w:rPr>
        <w:t>.</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 xml:space="preserve">La ESE mantendrá el factor de potencia de las instalaciones de alumbrado público exterior, sin variar las características de las mismas, </w:t>
      </w:r>
      <w:r w:rsidR="00480D06" w:rsidRPr="00152316">
        <w:rPr>
          <w:rFonts w:asciiTheme="minorHAnsi" w:hAnsiTheme="minorHAnsi" w:cs="Arial"/>
          <w:bCs/>
          <w:szCs w:val="22"/>
        </w:rPr>
        <w:t>en el valor de 0,9, como mínimo a nivel de centros de mando y control.</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Anualmente la ESE elaborará un informe de gestión del suministro y de los niveles de iluminación, eficiencia energética y resplandor</w:t>
      </w:r>
      <w:r w:rsidR="00480D06" w:rsidRPr="00152316">
        <w:rPr>
          <w:rFonts w:asciiTheme="minorHAnsi" w:hAnsiTheme="minorHAnsi" w:cs="Arial"/>
          <w:bCs/>
          <w:szCs w:val="22"/>
        </w:rPr>
        <w:t xml:space="preserve"> luminoso nocturno y luz intrusa</w:t>
      </w:r>
      <w:r w:rsidRPr="00152316">
        <w:rPr>
          <w:rFonts w:asciiTheme="minorHAnsi" w:hAnsiTheme="minorHAnsi" w:cs="Arial"/>
          <w:bCs/>
          <w:szCs w:val="22"/>
        </w:rPr>
        <w:t xml:space="preserve">, con las conclusiones más significativas. Este informe será entregado al </w:t>
      </w:r>
      <w:r w:rsidR="00674E0D" w:rsidRPr="00152316">
        <w:rPr>
          <w:rFonts w:asciiTheme="minorHAnsi" w:hAnsiTheme="minorHAnsi" w:cs="Arial"/>
          <w:bCs/>
          <w:szCs w:val="22"/>
        </w:rPr>
        <w:t xml:space="preserve">Responsable Municipal del Contrato </w:t>
      </w:r>
      <w:r w:rsidR="00C50BDB" w:rsidRPr="00152316">
        <w:rPr>
          <w:rFonts w:asciiTheme="minorHAnsi" w:hAnsiTheme="minorHAnsi" w:cs="Arial"/>
          <w:bCs/>
          <w:szCs w:val="22"/>
        </w:rPr>
        <w:t>Ayuntamiento</w:t>
      </w:r>
      <w:r w:rsidR="00480D06"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w:t>
      </w:r>
    </w:p>
    <w:p w:rsidR="00DC61E0" w:rsidRPr="00152316" w:rsidRDefault="00DC61E0" w:rsidP="007E43E3">
      <w:pPr>
        <w:ind w:left="360"/>
        <w:jc w:val="both"/>
        <w:rPr>
          <w:rFonts w:asciiTheme="minorHAnsi" w:hAnsiTheme="minorHAnsi" w:cs="Arial"/>
          <w:bCs/>
          <w:szCs w:val="22"/>
        </w:rPr>
      </w:pPr>
    </w:p>
    <w:p w:rsidR="00AF1129" w:rsidRPr="00152316" w:rsidRDefault="00674E0D" w:rsidP="00AF1129">
      <w:pPr>
        <w:ind w:left="360"/>
        <w:jc w:val="both"/>
        <w:rPr>
          <w:rFonts w:asciiTheme="minorHAnsi" w:hAnsiTheme="minorHAnsi" w:cs="Arial"/>
          <w:bCs/>
          <w:szCs w:val="22"/>
        </w:rPr>
      </w:pPr>
      <w:r w:rsidRPr="00152316">
        <w:rPr>
          <w:rFonts w:asciiTheme="minorHAnsi" w:hAnsiTheme="minorHAnsi" w:cs="Arial"/>
          <w:bCs/>
          <w:szCs w:val="22"/>
        </w:rPr>
        <w:t xml:space="preserve">El </w:t>
      </w:r>
      <w:r w:rsidR="00E6560F" w:rsidRPr="00152316">
        <w:rPr>
          <w:rFonts w:asciiTheme="minorHAnsi" w:hAnsiTheme="minorHAnsi" w:cs="Arial"/>
          <w:bCs/>
          <w:szCs w:val="22"/>
        </w:rPr>
        <w:t xml:space="preserve">sistema informático de gestión a utilizar por </w:t>
      </w:r>
      <w:r w:rsidR="00A53BD1" w:rsidRPr="00152316">
        <w:rPr>
          <w:rFonts w:asciiTheme="minorHAnsi" w:hAnsiTheme="minorHAnsi" w:cs="Arial"/>
          <w:bCs/>
          <w:szCs w:val="22"/>
        </w:rPr>
        <w:t>La ESE</w:t>
      </w:r>
      <w:r w:rsidR="00E6560F" w:rsidRPr="00152316">
        <w:rPr>
          <w:rFonts w:asciiTheme="minorHAnsi" w:hAnsiTheme="minorHAnsi" w:cs="Arial"/>
          <w:bCs/>
          <w:szCs w:val="22"/>
        </w:rPr>
        <w:t xml:space="preserve"> </w:t>
      </w:r>
      <w:r w:rsidR="00AF1129" w:rsidRPr="00152316">
        <w:rPr>
          <w:rFonts w:asciiTheme="minorHAnsi" w:hAnsiTheme="minorHAnsi" w:cs="Arial"/>
          <w:bCs/>
          <w:szCs w:val="22"/>
        </w:rPr>
        <w:t>permit</w:t>
      </w:r>
      <w:r w:rsidR="00F3238C" w:rsidRPr="00152316">
        <w:rPr>
          <w:rFonts w:asciiTheme="minorHAnsi" w:hAnsiTheme="minorHAnsi" w:cs="Arial"/>
          <w:bCs/>
          <w:szCs w:val="22"/>
        </w:rPr>
        <w:t>irá</w:t>
      </w:r>
      <w:r w:rsidR="00AF1129" w:rsidRPr="00152316">
        <w:rPr>
          <w:rFonts w:asciiTheme="minorHAnsi" w:hAnsiTheme="minorHAnsi" w:cs="Arial"/>
          <w:bCs/>
          <w:szCs w:val="22"/>
        </w:rPr>
        <w:t xml:space="preserve"> gestionar o realizar las siguientes operaciones:</w:t>
      </w:r>
    </w:p>
    <w:p w:rsidR="004D52BC" w:rsidRPr="00152316" w:rsidRDefault="004D52BC" w:rsidP="004D52BC">
      <w:pPr>
        <w:ind w:left="360"/>
        <w:jc w:val="both"/>
        <w:rPr>
          <w:rFonts w:asciiTheme="minorHAnsi" w:hAnsiTheme="minorHAnsi" w:cs="Arial"/>
          <w:bCs/>
          <w:szCs w:val="22"/>
        </w:rPr>
      </w:pPr>
    </w:p>
    <w:p w:rsidR="004D52BC" w:rsidRPr="00152316" w:rsidRDefault="004D52BC" w:rsidP="00F3238C">
      <w:pPr>
        <w:numPr>
          <w:ilvl w:val="0"/>
          <w:numId w:val="6"/>
        </w:numPr>
        <w:jc w:val="both"/>
        <w:rPr>
          <w:rFonts w:asciiTheme="minorHAnsi" w:hAnsiTheme="minorHAnsi" w:cs="Arial"/>
          <w:bCs/>
          <w:szCs w:val="22"/>
        </w:rPr>
      </w:pPr>
      <w:r w:rsidRPr="00152316">
        <w:rPr>
          <w:rFonts w:asciiTheme="minorHAnsi" w:hAnsiTheme="minorHAnsi" w:cs="Arial"/>
          <w:bCs/>
          <w:szCs w:val="22"/>
        </w:rPr>
        <w:t>Debe tener una base de datos que contenga el inventario de las instalaciones del alumbrado público. Esta plataforma tendrá que ser capaz de emitir los listados e informes siguientes:</w:t>
      </w:r>
    </w:p>
    <w:p w:rsidR="004D52BC" w:rsidRPr="00152316" w:rsidRDefault="004D52BC" w:rsidP="004D52BC">
      <w:pPr>
        <w:ind w:left="851"/>
        <w:jc w:val="both"/>
        <w:rPr>
          <w:rFonts w:asciiTheme="minorHAnsi" w:hAnsiTheme="minorHAnsi" w:cs="Arial"/>
          <w:bCs/>
          <w:szCs w:val="22"/>
        </w:rPr>
      </w:pPr>
    </w:p>
    <w:p w:rsidR="004D52BC" w:rsidRPr="00152316" w:rsidRDefault="004D52BC" w:rsidP="004D52BC">
      <w:pPr>
        <w:numPr>
          <w:ilvl w:val="0"/>
          <w:numId w:val="4"/>
        </w:numPr>
        <w:ind w:left="1276"/>
        <w:jc w:val="both"/>
        <w:rPr>
          <w:rFonts w:asciiTheme="minorHAnsi" w:hAnsiTheme="minorHAnsi" w:cs="Arial"/>
          <w:bCs/>
          <w:szCs w:val="22"/>
        </w:rPr>
      </w:pPr>
      <w:r w:rsidRPr="00152316">
        <w:rPr>
          <w:rFonts w:asciiTheme="minorHAnsi" w:hAnsiTheme="minorHAnsi" w:cs="Arial"/>
          <w:bCs/>
          <w:szCs w:val="22"/>
        </w:rPr>
        <w:t>Ubicación y descripción e imágenes de los puntos de luz y cuadros de maniobra.</w:t>
      </w:r>
    </w:p>
    <w:p w:rsidR="004D52BC" w:rsidRPr="00152316" w:rsidRDefault="004D52BC" w:rsidP="004D52BC">
      <w:pPr>
        <w:numPr>
          <w:ilvl w:val="0"/>
          <w:numId w:val="4"/>
        </w:numPr>
        <w:ind w:left="1276"/>
        <w:jc w:val="both"/>
        <w:rPr>
          <w:rFonts w:asciiTheme="minorHAnsi" w:hAnsiTheme="minorHAnsi" w:cs="Arial"/>
          <w:bCs/>
          <w:szCs w:val="22"/>
        </w:rPr>
      </w:pPr>
      <w:r w:rsidRPr="00152316">
        <w:rPr>
          <w:rFonts w:asciiTheme="minorHAnsi" w:hAnsiTheme="minorHAnsi" w:cs="Arial"/>
          <w:bCs/>
          <w:szCs w:val="22"/>
        </w:rPr>
        <w:t>Calificaciones energéticas de las instalaciones por calle</w:t>
      </w:r>
    </w:p>
    <w:p w:rsidR="004D52BC" w:rsidRPr="00152316" w:rsidRDefault="004D52BC" w:rsidP="004D52BC">
      <w:pPr>
        <w:numPr>
          <w:ilvl w:val="0"/>
          <w:numId w:val="4"/>
        </w:numPr>
        <w:ind w:left="1276"/>
        <w:jc w:val="both"/>
        <w:rPr>
          <w:rFonts w:asciiTheme="minorHAnsi" w:hAnsiTheme="minorHAnsi" w:cs="Arial"/>
          <w:bCs/>
          <w:szCs w:val="22"/>
        </w:rPr>
      </w:pPr>
      <w:r w:rsidRPr="00152316">
        <w:rPr>
          <w:rFonts w:asciiTheme="minorHAnsi" w:hAnsiTheme="minorHAnsi" w:cs="Arial"/>
          <w:bCs/>
          <w:szCs w:val="22"/>
        </w:rPr>
        <w:t>Codificación de los cuadros y puntos de luz</w:t>
      </w:r>
    </w:p>
    <w:p w:rsidR="004D52BC" w:rsidRPr="00152316" w:rsidRDefault="004D52BC" w:rsidP="004D52BC">
      <w:pPr>
        <w:numPr>
          <w:ilvl w:val="0"/>
          <w:numId w:val="4"/>
        </w:numPr>
        <w:ind w:left="1276"/>
        <w:jc w:val="both"/>
        <w:rPr>
          <w:rFonts w:asciiTheme="minorHAnsi" w:hAnsiTheme="minorHAnsi" w:cs="Arial"/>
          <w:bCs/>
          <w:szCs w:val="22"/>
        </w:rPr>
      </w:pPr>
      <w:r w:rsidRPr="00152316">
        <w:rPr>
          <w:rFonts w:asciiTheme="minorHAnsi" w:hAnsiTheme="minorHAnsi" w:cs="Arial"/>
          <w:bCs/>
          <w:szCs w:val="22"/>
        </w:rPr>
        <w:t>Trabajos pendientes: Averías detectadas pendientes de reparar y procesos de conservación preventiva pendientes de ejecutar.</w:t>
      </w:r>
    </w:p>
    <w:p w:rsidR="004D52BC" w:rsidRPr="00152316" w:rsidRDefault="004D52BC" w:rsidP="004D52BC">
      <w:pPr>
        <w:numPr>
          <w:ilvl w:val="0"/>
          <w:numId w:val="4"/>
        </w:numPr>
        <w:ind w:left="1276"/>
        <w:jc w:val="both"/>
        <w:rPr>
          <w:rFonts w:asciiTheme="minorHAnsi" w:hAnsiTheme="minorHAnsi" w:cs="Arial"/>
          <w:bCs/>
          <w:szCs w:val="22"/>
        </w:rPr>
      </w:pPr>
      <w:r w:rsidRPr="00152316">
        <w:rPr>
          <w:rFonts w:asciiTheme="minorHAnsi" w:hAnsiTheme="minorHAnsi" w:cs="Arial"/>
          <w:bCs/>
          <w:szCs w:val="22"/>
        </w:rPr>
        <w:t>Fichas de cada punto de luz con si historial de averías.</w:t>
      </w:r>
    </w:p>
    <w:p w:rsidR="004D52BC" w:rsidRPr="00152316" w:rsidRDefault="004D52BC" w:rsidP="004D52BC">
      <w:pPr>
        <w:numPr>
          <w:ilvl w:val="0"/>
          <w:numId w:val="4"/>
        </w:numPr>
        <w:ind w:left="1276"/>
        <w:jc w:val="both"/>
        <w:rPr>
          <w:rFonts w:asciiTheme="minorHAnsi" w:hAnsiTheme="minorHAnsi" w:cs="Arial"/>
          <w:bCs/>
          <w:szCs w:val="22"/>
        </w:rPr>
      </w:pPr>
      <w:r w:rsidRPr="00152316">
        <w:rPr>
          <w:rFonts w:asciiTheme="minorHAnsi" w:hAnsiTheme="minorHAnsi" w:cs="Arial"/>
          <w:bCs/>
          <w:szCs w:val="22"/>
        </w:rPr>
        <w:t>Operaciones de conservación preventiva.</w:t>
      </w:r>
    </w:p>
    <w:p w:rsidR="004D52BC" w:rsidRPr="00152316" w:rsidRDefault="004D52BC" w:rsidP="004D52BC">
      <w:pPr>
        <w:numPr>
          <w:ilvl w:val="0"/>
          <w:numId w:val="4"/>
        </w:numPr>
        <w:ind w:left="1276"/>
        <w:jc w:val="both"/>
        <w:rPr>
          <w:rFonts w:asciiTheme="minorHAnsi" w:hAnsiTheme="minorHAnsi" w:cs="Arial"/>
          <w:bCs/>
          <w:szCs w:val="22"/>
        </w:rPr>
      </w:pPr>
      <w:r w:rsidRPr="00152316">
        <w:rPr>
          <w:rFonts w:asciiTheme="minorHAnsi" w:hAnsiTheme="minorHAnsi" w:cs="Arial"/>
          <w:bCs/>
          <w:szCs w:val="22"/>
        </w:rPr>
        <w:t>Fichas de cada cuadro de maniobra con su historial.</w:t>
      </w:r>
    </w:p>
    <w:p w:rsidR="004D52BC" w:rsidRPr="00152316" w:rsidRDefault="004D52BC" w:rsidP="004D52BC">
      <w:pPr>
        <w:ind w:left="1080"/>
        <w:jc w:val="both"/>
        <w:rPr>
          <w:rFonts w:asciiTheme="minorHAnsi" w:hAnsiTheme="minorHAnsi" w:cs="Arial"/>
          <w:bCs/>
          <w:szCs w:val="22"/>
        </w:rPr>
      </w:pPr>
    </w:p>
    <w:p w:rsidR="004D52BC" w:rsidRPr="00152316" w:rsidRDefault="004D52BC" w:rsidP="00F3238C">
      <w:pPr>
        <w:numPr>
          <w:ilvl w:val="0"/>
          <w:numId w:val="6"/>
        </w:numPr>
        <w:jc w:val="both"/>
        <w:rPr>
          <w:rFonts w:asciiTheme="minorHAnsi" w:hAnsiTheme="minorHAnsi" w:cs="Arial"/>
          <w:bCs/>
          <w:szCs w:val="22"/>
        </w:rPr>
      </w:pPr>
      <w:r w:rsidRPr="00152316">
        <w:rPr>
          <w:rFonts w:asciiTheme="minorHAnsi" w:hAnsiTheme="minorHAnsi" w:cs="Arial"/>
          <w:bCs/>
          <w:szCs w:val="22"/>
        </w:rPr>
        <w:t>Mostrar la información sobre un plano digitalizado del Municipio donde se encuentren graficadas las instalaciones de alumbrado (cuadros  de mando,  puntos de luz y circuitos) y todos los datos del inventario</w:t>
      </w:r>
      <w:r w:rsidR="00674E0D" w:rsidRPr="00152316">
        <w:rPr>
          <w:rFonts w:asciiTheme="minorHAnsi" w:hAnsiTheme="minorHAnsi" w:cs="Arial"/>
          <w:bCs/>
          <w:szCs w:val="22"/>
        </w:rPr>
        <w:t xml:space="preserve"> que será compatible con el utilizado por el Excmo. Ayuntamiento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 También debe quedar indicada el área donde se ubica  la infraestructura para planificar correctamente posteriores actuaciones, e indicar sobre plano la ubicación de  las incidencias generadas previamente.</w:t>
      </w:r>
    </w:p>
    <w:p w:rsidR="004D52BC" w:rsidRPr="00152316" w:rsidRDefault="004D52BC" w:rsidP="004D52BC">
      <w:pPr>
        <w:ind w:left="360"/>
        <w:jc w:val="both"/>
        <w:rPr>
          <w:rFonts w:asciiTheme="minorHAnsi" w:hAnsiTheme="minorHAnsi" w:cs="Arial"/>
          <w:bCs/>
          <w:szCs w:val="22"/>
        </w:rPr>
      </w:pPr>
    </w:p>
    <w:p w:rsidR="004D52BC" w:rsidRPr="00152316" w:rsidRDefault="004D52BC" w:rsidP="00F3238C">
      <w:pPr>
        <w:numPr>
          <w:ilvl w:val="0"/>
          <w:numId w:val="6"/>
        </w:numPr>
        <w:jc w:val="both"/>
        <w:rPr>
          <w:rFonts w:asciiTheme="minorHAnsi" w:hAnsiTheme="minorHAnsi" w:cs="Arial"/>
          <w:bCs/>
          <w:szCs w:val="22"/>
        </w:rPr>
      </w:pPr>
      <w:r w:rsidRPr="00152316">
        <w:rPr>
          <w:rFonts w:asciiTheme="minorHAnsi" w:hAnsiTheme="minorHAnsi" w:cs="Arial"/>
          <w:bCs/>
          <w:szCs w:val="22"/>
        </w:rPr>
        <w:t>El sistema debe permitir introducir nuevas instalaciones, verificando el cumplimiento con las Normativas de aplicación y generando informes de subsanación en el caso que no se cumplan, con el objetivo de recepcionar adecuadamente instalaciones nuevas.</w:t>
      </w:r>
    </w:p>
    <w:p w:rsidR="004D52BC" w:rsidRPr="00152316" w:rsidRDefault="004D52BC" w:rsidP="004D52BC">
      <w:pPr>
        <w:ind w:left="360"/>
        <w:jc w:val="both"/>
        <w:rPr>
          <w:rFonts w:asciiTheme="minorHAnsi" w:hAnsiTheme="minorHAnsi" w:cs="Arial"/>
          <w:bCs/>
          <w:strike/>
          <w:szCs w:val="22"/>
        </w:rPr>
      </w:pPr>
    </w:p>
    <w:p w:rsidR="004D52BC" w:rsidRPr="00152316" w:rsidRDefault="004D52BC" w:rsidP="004D52BC">
      <w:pPr>
        <w:ind w:left="360"/>
        <w:jc w:val="both"/>
        <w:rPr>
          <w:rFonts w:asciiTheme="minorHAnsi" w:hAnsiTheme="minorHAnsi" w:cs="Arial"/>
          <w:bCs/>
          <w:szCs w:val="22"/>
        </w:rPr>
      </w:pPr>
      <w:r w:rsidRPr="00152316">
        <w:rPr>
          <w:rFonts w:asciiTheme="minorHAnsi" w:hAnsiTheme="minorHAnsi" w:cs="Arial"/>
          <w:bCs/>
          <w:szCs w:val="22"/>
        </w:rPr>
        <w:t>Los licitadores tendrán que presentar las plantillas tipo de las fichas y los listados que se generarán desde la plataforma informática.</w:t>
      </w:r>
    </w:p>
    <w:p w:rsidR="004D52BC" w:rsidRPr="00152316" w:rsidRDefault="004D52BC" w:rsidP="004D52BC">
      <w:pPr>
        <w:ind w:left="360"/>
        <w:jc w:val="both"/>
        <w:rPr>
          <w:rFonts w:asciiTheme="minorHAnsi" w:hAnsiTheme="minorHAnsi" w:cs="Arial"/>
          <w:bCs/>
          <w:szCs w:val="22"/>
        </w:rPr>
      </w:pPr>
    </w:p>
    <w:p w:rsidR="004D52BC" w:rsidRPr="00152316" w:rsidRDefault="004D52BC" w:rsidP="004D52BC">
      <w:pPr>
        <w:ind w:left="360"/>
        <w:jc w:val="both"/>
        <w:rPr>
          <w:rFonts w:asciiTheme="minorHAnsi" w:hAnsiTheme="minorHAnsi" w:cs="Arial"/>
          <w:bCs/>
          <w:szCs w:val="22"/>
        </w:rPr>
      </w:pPr>
      <w:r w:rsidRPr="00152316">
        <w:rPr>
          <w:rFonts w:asciiTheme="minorHAnsi" w:hAnsiTheme="minorHAnsi" w:cs="Arial"/>
          <w:bCs/>
          <w:szCs w:val="22"/>
        </w:rPr>
        <w:t>El sistema informático que se implante será accesible por los servicios técnicos del Ayuntamiento mediante acceso en servidor web, para crear o visualizar avisos, inventario, o verificar el estado de incidencias asociadas al mantenimiento pendientes de reparar.</w:t>
      </w:r>
    </w:p>
    <w:p w:rsidR="00AF1129" w:rsidRPr="00152316" w:rsidRDefault="00AF1129" w:rsidP="007E43E3">
      <w:pPr>
        <w:ind w:left="360"/>
        <w:jc w:val="both"/>
        <w:rPr>
          <w:rFonts w:asciiTheme="minorHAnsi" w:hAnsiTheme="minorHAnsi" w:cs="Arial"/>
          <w:bCs/>
          <w:szCs w:val="22"/>
        </w:rPr>
      </w:pPr>
    </w:p>
    <w:p w:rsidR="00AB29DF" w:rsidRPr="00152316" w:rsidRDefault="00AB29DF"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
          <w:bCs/>
          <w:szCs w:val="22"/>
        </w:rPr>
      </w:pPr>
      <w:r w:rsidRPr="00152316">
        <w:rPr>
          <w:rFonts w:asciiTheme="minorHAnsi" w:hAnsiTheme="minorHAnsi" w:cs="Arial"/>
          <w:b/>
          <w:bCs/>
          <w:szCs w:val="22"/>
        </w:rPr>
        <w:lastRenderedPageBreak/>
        <w:t>5.4 Levantamiento de planos e inventario de la instalación</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Durante los seis primeros meses de contrato, la ESE levantará planos de todas las instalaciones de alumbrado público y elaborará un inventario de todos los elementos y equipos:</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numPr>
          <w:ilvl w:val="0"/>
          <w:numId w:val="1"/>
        </w:numPr>
        <w:jc w:val="both"/>
        <w:rPr>
          <w:rFonts w:asciiTheme="minorHAnsi" w:hAnsiTheme="minorHAnsi" w:cs="Arial"/>
          <w:bCs/>
          <w:szCs w:val="22"/>
        </w:rPr>
      </w:pPr>
      <w:r w:rsidRPr="00152316">
        <w:rPr>
          <w:rFonts w:asciiTheme="minorHAnsi" w:hAnsiTheme="minorHAnsi" w:cs="Arial"/>
          <w:bCs/>
          <w:szCs w:val="22"/>
        </w:rPr>
        <w:t>Numeración y codificación de todos los puntos de luz.</w:t>
      </w:r>
    </w:p>
    <w:p w:rsidR="00DC61E0" w:rsidRPr="00152316" w:rsidRDefault="00DC61E0" w:rsidP="007E43E3">
      <w:pPr>
        <w:numPr>
          <w:ilvl w:val="0"/>
          <w:numId w:val="1"/>
        </w:numPr>
        <w:jc w:val="both"/>
        <w:rPr>
          <w:rFonts w:asciiTheme="minorHAnsi" w:hAnsiTheme="minorHAnsi" w:cs="Arial"/>
          <w:bCs/>
          <w:szCs w:val="22"/>
        </w:rPr>
      </w:pPr>
      <w:r w:rsidRPr="00152316">
        <w:rPr>
          <w:rFonts w:asciiTheme="minorHAnsi" w:hAnsiTheme="minorHAnsi" w:cs="Arial"/>
          <w:bCs/>
          <w:szCs w:val="22"/>
        </w:rPr>
        <w:t>Datos de los distintos puntos de luz: numeración, emplazamiento, características y marca de las luminarias, características y marca de los soportes, características y marca de las lámparas, relación cuantitativa y cualitativa de los distintos tipos de conductores instalados y ubicación del centro de mando desde donde se alimenta.</w:t>
      </w:r>
    </w:p>
    <w:p w:rsidR="00DC61E0" w:rsidRPr="00152316" w:rsidRDefault="00DC61E0" w:rsidP="007E43E3">
      <w:pPr>
        <w:numPr>
          <w:ilvl w:val="0"/>
          <w:numId w:val="1"/>
        </w:numPr>
        <w:jc w:val="both"/>
        <w:rPr>
          <w:rFonts w:asciiTheme="minorHAnsi" w:hAnsiTheme="minorHAnsi" w:cs="Arial"/>
          <w:bCs/>
          <w:szCs w:val="22"/>
        </w:rPr>
      </w:pPr>
      <w:r w:rsidRPr="00152316">
        <w:rPr>
          <w:rFonts w:asciiTheme="minorHAnsi" w:hAnsiTheme="minorHAnsi" w:cs="Arial"/>
          <w:bCs/>
          <w:szCs w:val="22"/>
        </w:rPr>
        <w:t>Inventario y esquemas de los cuadros de mando, relación de elementos de protección y maniobra instalados con tipos y marcas,  número de líneas y circuitos.</w:t>
      </w:r>
    </w:p>
    <w:p w:rsidR="00DC61E0" w:rsidRPr="00152316" w:rsidRDefault="00DC61E0" w:rsidP="007E43E3">
      <w:pPr>
        <w:numPr>
          <w:ilvl w:val="0"/>
          <w:numId w:val="1"/>
        </w:numPr>
        <w:jc w:val="both"/>
        <w:rPr>
          <w:rFonts w:asciiTheme="minorHAnsi" w:hAnsiTheme="minorHAnsi" w:cs="Arial"/>
          <w:bCs/>
          <w:szCs w:val="22"/>
        </w:rPr>
      </w:pPr>
      <w:r w:rsidRPr="00152316">
        <w:rPr>
          <w:rFonts w:asciiTheme="minorHAnsi" w:hAnsiTheme="minorHAnsi" w:cs="Arial"/>
          <w:bCs/>
          <w:szCs w:val="22"/>
        </w:rPr>
        <w:t>Inventario por calle, sector y total de todos los puntos de luz instalados, potencia instalada, luminarias de cada tipo, soportes de cada tipo y otros datos significativos.</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 xml:space="preserve">Los planos y el inventario se entregarán al </w:t>
      </w:r>
      <w:r w:rsidR="00C50BDB" w:rsidRPr="00152316">
        <w:rPr>
          <w:rFonts w:asciiTheme="minorHAnsi" w:hAnsiTheme="minorHAnsi" w:cs="Arial"/>
          <w:bCs/>
          <w:szCs w:val="22"/>
        </w:rPr>
        <w:t>Ayuntamiento</w:t>
      </w:r>
      <w:r w:rsidR="00DA0C09"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 en formato electrónico y en formato papel, al finalizar los seis primeros meses de contrato.</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 xml:space="preserve">Durante la vigencia del contrato, cada vez que se produzcan modificaciones que alteren o varíen los datos anteriores, la ESE actualizará los planos, datos, esquemas e inventario, poniéndolos a disposición del </w:t>
      </w:r>
      <w:r w:rsidR="00C50BDB" w:rsidRPr="00152316">
        <w:rPr>
          <w:rFonts w:asciiTheme="minorHAnsi" w:hAnsiTheme="minorHAnsi" w:cs="Arial"/>
          <w:bCs/>
          <w:szCs w:val="22"/>
        </w:rPr>
        <w:t>Ayuntamiento</w:t>
      </w:r>
      <w:r w:rsidR="00DA0C09"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w:t>
      </w:r>
    </w:p>
    <w:p w:rsidR="009E5A22" w:rsidRPr="00152316" w:rsidRDefault="009E5A22" w:rsidP="009E5A22">
      <w:pPr>
        <w:jc w:val="both"/>
        <w:rPr>
          <w:rFonts w:asciiTheme="minorHAnsi" w:hAnsiTheme="minorHAnsi" w:cs="Arial"/>
          <w:bCs/>
          <w:szCs w:val="22"/>
        </w:rPr>
      </w:pPr>
    </w:p>
    <w:p w:rsidR="00AF1129" w:rsidRPr="00152316" w:rsidRDefault="00AF1129" w:rsidP="00AF1129">
      <w:pPr>
        <w:ind w:left="360"/>
        <w:jc w:val="both"/>
        <w:rPr>
          <w:rFonts w:asciiTheme="minorHAnsi" w:hAnsiTheme="minorHAnsi" w:cs="Arial"/>
          <w:bCs/>
          <w:szCs w:val="22"/>
        </w:rPr>
      </w:pPr>
      <w:r w:rsidRPr="00152316">
        <w:rPr>
          <w:rFonts w:asciiTheme="minorHAnsi" w:hAnsiTheme="minorHAnsi" w:cs="Arial"/>
          <w:bCs/>
          <w:szCs w:val="22"/>
        </w:rPr>
        <w:t xml:space="preserve">Los datos alfanuméricos de la base de datos y los datos gráficos de la cartografía tendrán que poderse integrar totalmente en el sistema utilizado por el </w:t>
      </w:r>
      <w:r w:rsidR="009E5A22" w:rsidRPr="00152316">
        <w:rPr>
          <w:rFonts w:asciiTheme="minorHAnsi" w:hAnsiTheme="minorHAnsi" w:cs="Arial"/>
          <w:bCs/>
          <w:szCs w:val="22"/>
        </w:rPr>
        <w:t>programa de gestión propio y/o los servicios técnicos del ayuntamiento</w:t>
      </w:r>
      <w:r w:rsidRPr="00152316">
        <w:rPr>
          <w:rFonts w:asciiTheme="minorHAnsi" w:hAnsiTheme="minorHAnsi" w:cs="Arial"/>
          <w:bCs/>
          <w:szCs w:val="22"/>
        </w:rPr>
        <w:t>.</w:t>
      </w:r>
    </w:p>
    <w:p w:rsidR="00AF1129" w:rsidRPr="00152316" w:rsidRDefault="00AF1129" w:rsidP="00AF1129">
      <w:pPr>
        <w:ind w:left="360"/>
        <w:jc w:val="both"/>
        <w:rPr>
          <w:rFonts w:asciiTheme="minorHAnsi" w:hAnsiTheme="minorHAnsi" w:cs="Arial"/>
          <w:bCs/>
          <w:szCs w:val="22"/>
        </w:rPr>
      </w:pPr>
    </w:p>
    <w:p w:rsidR="00AF1129" w:rsidRPr="00152316" w:rsidRDefault="00AF1129" w:rsidP="00AF1129">
      <w:pPr>
        <w:ind w:left="360"/>
        <w:jc w:val="both"/>
        <w:rPr>
          <w:rFonts w:asciiTheme="minorHAnsi" w:hAnsiTheme="minorHAnsi" w:cs="Arial"/>
          <w:bCs/>
          <w:szCs w:val="22"/>
        </w:rPr>
      </w:pPr>
      <w:r w:rsidRPr="00152316">
        <w:rPr>
          <w:rFonts w:asciiTheme="minorHAnsi" w:hAnsiTheme="minorHAnsi" w:cs="Arial"/>
          <w:bCs/>
          <w:szCs w:val="22"/>
        </w:rPr>
        <w:t>Los licitadores explicarán en su oferta de forma detallada el sistema informático que proponen utilizar, sus características de funcionamiento y los datos que permiten almacenar y gestionar.</w:t>
      </w:r>
    </w:p>
    <w:p w:rsidR="00FA1845" w:rsidRPr="00152316" w:rsidRDefault="00FA1845">
      <w:pPr>
        <w:jc w:val="both"/>
        <w:rPr>
          <w:rFonts w:asciiTheme="minorHAnsi" w:hAnsiTheme="minorHAnsi" w:cs="Arial"/>
          <w:b/>
          <w:bCs/>
          <w:szCs w:val="22"/>
        </w:rPr>
      </w:pPr>
    </w:p>
    <w:p w:rsidR="00FA1845" w:rsidRPr="00152316" w:rsidRDefault="00FA1845">
      <w:pPr>
        <w:jc w:val="both"/>
        <w:rPr>
          <w:rFonts w:asciiTheme="minorHAnsi" w:hAnsiTheme="minorHAnsi" w:cs="Arial"/>
          <w:b/>
          <w:bCs/>
          <w:szCs w:val="22"/>
        </w:rPr>
      </w:pPr>
    </w:p>
    <w:p w:rsidR="00DC61E0" w:rsidRPr="00152316" w:rsidRDefault="00DC61E0">
      <w:pPr>
        <w:jc w:val="both"/>
        <w:rPr>
          <w:rFonts w:asciiTheme="minorHAnsi" w:hAnsiTheme="minorHAnsi" w:cs="Arial"/>
          <w:b/>
          <w:bCs/>
          <w:szCs w:val="22"/>
        </w:rPr>
      </w:pPr>
      <w:r w:rsidRPr="00152316">
        <w:rPr>
          <w:rFonts w:asciiTheme="minorHAnsi" w:hAnsiTheme="minorHAnsi" w:cs="Arial"/>
          <w:b/>
          <w:bCs/>
          <w:szCs w:val="22"/>
        </w:rPr>
        <w:t>6.  MANTENIMIENTO E INSPECCIÓN.- PRESTACIÓN P2</w:t>
      </w:r>
    </w:p>
    <w:p w:rsidR="00DC61E0" w:rsidRPr="00152316" w:rsidRDefault="00DC61E0">
      <w:pPr>
        <w:jc w:val="both"/>
        <w:rPr>
          <w:rFonts w:asciiTheme="minorHAnsi" w:hAnsiTheme="minorHAnsi" w:cs="Arial"/>
          <w:bCs/>
          <w:szCs w:val="22"/>
        </w:rPr>
      </w:pPr>
    </w:p>
    <w:p w:rsidR="00E32E46" w:rsidRPr="00152316" w:rsidRDefault="00E32E46" w:rsidP="00E32E46">
      <w:pPr>
        <w:jc w:val="both"/>
        <w:rPr>
          <w:rFonts w:asciiTheme="minorHAnsi" w:hAnsiTheme="minorHAnsi" w:cs="Arial"/>
          <w:bCs/>
          <w:szCs w:val="22"/>
        </w:rPr>
      </w:pPr>
      <w:r w:rsidRPr="00152316">
        <w:rPr>
          <w:rFonts w:asciiTheme="minorHAnsi" w:hAnsiTheme="minorHAnsi" w:cs="Arial"/>
          <w:bCs/>
          <w:szCs w:val="22"/>
        </w:rPr>
        <w:t xml:space="preserve">Las labores de mantenimiento y las inspecciones de la INSTALACIÓN contempladas en </w:t>
      </w:r>
      <w:smartTag w:uri="urn:schemas-microsoft-com:office:smarttags" w:element="PersonName">
        <w:smartTagPr>
          <w:attr w:name="ProductID" w:val="la Prestaci￳n P"/>
        </w:smartTagPr>
        <w:r w:rsidRPr="00152316">
          <w:rPr>
            <w:rFonts w:asciiTheme="minorHAnsi" w:hAnsiTheme="minorHAnsi" w:cs="Arial"/>
            <w:bCs/>
            <w:szCs w:val="22"/>
          </w:rPr>
          <w:t>la Prestación P</w:t>
        </w:r>
      </w:smartTag>
      <w:r w:rsidRPr="00152316">
        <w:rPr>
          <w:rFonts w:asciiTheme="minorHAnsi" w:hAnsiTheme="minorHAnsi" w:cs="Arial"/>
          <w:bCs/>
          <w:szCs w:val="22"/>
        </w:rPr>
        <w:t>2 serán ejecutadas por la ESE de acuerdo con las prescripciones de la normativa vigente, y comprenderán:</w:t>
      </w:r>
    </w:p>
    <w:p w:rsidR="00E32E46" w:rsidRPr="00152316" w:rsidRDefault="00E32E46">
      <w:pPr>
        <w:jc w:val="both"/>
        <w:rPr>
          <w:rFonts w:asciiTheme="minorHAnsi" w:hAnsiTheme="minorHAnsi" w:cs="Arial"/>
          <w:bCs/>
          <w:szCs w:val="22"/>
        </w:rPr>
      </w:pPr>
    </w:p>
    <w:p w:rsidR="00DC61E0" w:rsidRPr="00152316" w:rsidRDefault="00DC61E0">
      <w:pPr>
        <w:numPr>
          <w:ilvl w:val="0"/>
          <w:numId w:val="1"/>
        </w:numPr>
        <w:jc w:val="both"/>
        <w:rPr>
          <w:rFonts w:asciiTheme="minorHAnsi" w:hAnsiTheme="minorHAnsi" w:cs="Arial"/>
          <w:bCs/>
          <w:szCs w:val="22"/>
        </w:rPr>
      </w:pPr>
      <w:r w:rsidRPr="00152316">
        <w:rPr>
          <w:rFonts w:asciiTheme="minorHAnsi" w:hAnsiTheme="minorHAnsi" w:cs="Arial"/>
          <w:bCs/>
          <w:szCs w:val="22"/>
        </w:rPr>
        <w:t>Conservación y mantenimiento de los centros de mando, incluyendo todos sus componentes eléctricos y electrónicos.</w:t>
      </w:r>
    </w:p>
    <w:p w:rsidR="00DC61E0" w:rsidRPr="00152316" w:rsidRDefault="00DC61E0">
      <w:pPr>
        <w:numPr>
          <w:ilvl w:val="0"/>
          <w:numId w:val="1"/>
        </w:numPr>
        <w:jc w:val="both"/>
        <w:rPr>
          <w:rFonts w:asciiTheme="minorHAnsi" w:hAnsiTheme="minorHAnsi" w:cs="Arial"/>
          <w:bCs/>
          <w:szCs w:val="22"/>
        </w:rPr>
      </w:pPr>
      <w:r w:rsidRPr="00152316">
        <w:rPr>
          <w:rFonts w:asciiTheme="minorHAnsi" w:hAnsiTheme="minorHAnsi" w:cs="Arial"/>
          <w:bCs/>
          <w:szCs w:val="22"/>
        </w:rPr>
        <w:t>Conservación y mantenimiento del sistema de gestión centralizado de cuadros de mando, debiendo además actualizarlo cuando se produzcan modificaciones durante la vigencia del contrato.</w:t>
      </w:r>
    </w:p>
    <w:p w:rsidR="00DC61E0" w:rsidRPr="00152316" w:rsidRDefault="00DC61E0">
      <w:pPr>
        <w:numPr>
          <w:ilvl w:val="0"/>
          <w:numId w:val="1"/>
        </w:numPr>
        <w:jc w:val="both"/>
        <w:rPr>
          <w:rFonts w:asciiTheme="minorHAnsi" w:hAnsiTheme="minorHAnsi" w:cs="Arial"/>
          <w:bCs/>
          <w:szCs w:val="22"/>
        </w:rPr>
      </w:pPr>
      <w:r w:rsidRPr="00152316">
        <w:rPr>
          <w:rFonts w:asciiTheme="minorHAnsi" w:hAnsiTheme="minorHAnsi" w:cs="Arial"/>
          <w:bCs/>
          <w:szCs w:val="22"/>
        </w:rPr>
        <w:t>Conservación y mantenimiento de los tendidos de cables subterráneos y aéreos, conexiones, cajas de empalme, cajas de fusibles, etc.</w:t>
      </w:r>
    </w:p>
    <w:p w:rsidR="00DC61E0" w:rsidRPr="00152316" w:rsidRDefault="00DC61E0">
      <w:pPr>
        <w:numPr>
          <w:ilvl w:val="0"/>
          <w:numId w:val="1"/>
        </w:numPr>
        <w:jc w:val="both"/>
        <w:rPr>
          <w:rFonts w:asciiTheme="minorHAnsi" w:hAnsiTheme="minorHAnsi" w:cs="Arial"/>
          <w:bCs/>
          <w:szCs w:val="22"/>
        </w:rPr>
      </w:pPr>
      <w:r w:rsidRPr="00152316">
        <w:rPr>
          <w:rFonts w:asciiTheme="minorHAnsi" w:hAnsiTheme="minorHAnsi" w:cs="Arial"/>
          <w:bCs/>
          <w:szCs w:val="22"/>
        </w:rPr>
        <w:t>Conservación y limpieza de arquetas con sus tapas, que deberán estar perfectamente atornilladas y enrasadas.</w:t>
      </w:r>
    </w:p>
    <w:p w:rsidR="00DC61E0" w:rsidRPr="00152316" w:rsidRDefault="00DC61E0">
      <w:pPr>
        <w:numPr>
          <w:ilvl w:val="0"/>
          <w:numId w:val="1"/>
        </w:numPr>
        <w:jc w:val="both"/>
        <w:rPr>
          <w:rFonts w:asciiTheme="minorHAnsi" w:hAnsiTheme="minorHAnsi" w:cs="Arial"/>
          <w:bCs/>
          <w:szCs w:val="22"/>
        </w:rPr>
      </w:pPr>
      <w:r w:rsidRPr="00152316">
        <w:rPr>
          <w:rFonts w:asciiTheme="minorHAnsi" w:hAnsiTheme="minorHAnsi" w:cs="Arial"/>
          <w:bCs/>
          <w:szCs w:val="22"/>
        </w:rPr>
        <w:t>La reposición de portezuelas, retirada y sustitución de báculos, columnas, brazos,  y otros elementos que por accidente u otras cusas resulten dañados.</w:t>
      </w:r>
    </w:p>
    <w:p w:rsidR="00DC61E0" w:rsidRPr="00152316" w:rsidRDefault="00DC61E0">
      <w:pPr>
        <w:numPr>
          <w:ilvl w:val="0"/>
          <w:numId w:val="1"/>
        </w:numPr>
        <w:jc w:val="both"/>
        <w:rPr>
          <w:rFonts w:asciiTheme="minorHAnsi" w:hAnsiTheme="minorHAnsi" w:cs="Arial"/>
          <w:bCs/>
          <w:szCs w:val="22"/>
        </w:rPr>
      </w:pPr>
      <w:r w:rsidRPr="00152316">
        <w:rPr>
          <w:rFonts w:asciiTheme="minorHAnsi" w:hAnsiTheme="minorHAnsi" w:cs="Arial"/>
          <w:bCs/>
          <w:szCs w:val="22"/>
        </w:rPr>
        <w:t xml:space="preserve">Conservación de luminarias, lámparas y faroles, sobre soporte o fachada, así como las de todos los elementos para su correcto funcionamiento, tales como inclinación de la luminaria, fijación y sujeción de la misma, adecuado apriete de tornillos, tuercas, posición del portalámparas, adecuación del cierre y estado de la junta en las cerradas, </w:t>
      </w:r>
      <w:r w:rsidRPr="00152316">
        <w:rPr>
          <w:rFonts w:asciiTheme="minorHAnsi" w:hAnsiTheme="minorHAnsi" w:cs="Arial"/>
          <w:bCs/>
          <w:szCs w:val="22"/>
        </w:rPr>
        <w:lastRenderedPageBreak/>
        <w:t>cierres, reactancias, condensadores, conexiones, portalámparas, instalación eléctrica y elementos originarios que puedan faltar, aunque sólo tengan una función estética.</w:t>
      </w:r>
    </w:p>
    <w:p w:rsidR="00DC61E0" w:rsidRPr="00152316" w:rsidRDefault="00DC61E0">
      <w:pPr>
        <w:numPr>
          <w:ilvl w:val="0"/>
          <w:numId w:val="1"/>
        </w:numPr>
        <w:jc w:val="both"/>
        <w:rPr>
          <w:rFonts w:asciiTheme="minorHAnsi" w:hAnsiTheme="minorHAnsi" w:cs="Arial"/>
          <w:bCs/>
          <w:szCs w:val="22"/>
        </w:rPr>
      </w:pPr>
      <w:r w:rsidRPr="00152316">
        <w:rPr>
          <w:rFonts w:asciiTheme="minorHAnsi" w:hAnsiTheme="minorHAnsi" w:cs="Arial"/>
          <w:bCs/>
          <w:szCs w:val="22"/>
        </w:rPr>
        <w:t>Conservación en perfecto estado de las acometidas de las instalaciones de alumbrado público.</w:t>
      </w:r>
    </w:p>
    <w:p w:rsidR="00DC61E0" w:rsidRPr="00152316" w:rsidRDefault="00DC61E0">
      <w:pPr>
        <w:numPr>
          <w:ilvl w:val="0"/>
          <w:numId w:val="1"/>
        </w:numPr>
        <w:jc w:val="both"/>
        <w:rPr>
          <w:rFonts w:asciiTheme="minorHAnsi" w:hAnsiTheme="minorHAnsi" w:cs="Arial"/>
          <w:bCs/>
          <w:szCs w:val="22"/>
        </w:rPr>
      </w:pPr>
      <w:r w:rsidRPr="00152316">
        <w:rPr>
          <w:rFonts w:asciiTheme="minorHAnsi" w:hAnsiTheme="minorHAnsi" w:cs="Arial"/>
          <w:bCs/>
          <w:szCs w:val="22"/>
        </w:rPr>
        <w:t>Cualquier otro elemento o equipo perteneciente a las instalaciones de alumbrado público exterior que no estuviera recogido entre los anteriores.</w:t>
      </w:r>
    </w:p>
    <w:p w:rsidR="00DC61E0" w:rsidRPr="00152316" w:rsidRDefault="00DC61E0">
      <w:pPr>
        <w:jc w:val="both"/>
        <w:rPr>
          <w:rFonts w:asciiTheme="minorHAnsi" w:hAnsiTheme="minorHAnsi" w:cs="Arial"/>
          <w:bCs/>
          <w:szCs w:val="22"/>
        </w:rPr>
      </w:pPr>
    </w:p>
    <w:p w:rsidR="00DC61E0" w:rsidRPr="00152316" w:rsidRDefault="00DC61E0">
      <w:pPr>
        <w:jc w:val="both"/>
        <w:rPr>
          <w:rFonts w:asciiTheme="minorHAnsi" w:hAnsiTheme="minorHAnsi" w:cs="Arial"/>
          <w:bCs/>
          <w:iCs/>
          <w:szCs w:val="22"/>
        </w:rPr>
      </w:pPr>
      <w:r w:rsidRPr="00152316">
        <w:rPr>
          <w:rFonts w:asciiTheme="minorHAnsi" w:hAnsiTheme="minorHAnsi" w:cs="Arial"/>
          <w:bCs/>
          <w:iCs/>
          <w:szCs w:val="22"/>
        </w:rPr>
        <w:t xml:space="preserve">Periódicamente, como resultado de las labores de mantenimiento, la ESE emitirá al </w:t>
      </w:r>
      <w:r w:rsidR="00C50BDB" w:rsidRPr="00152316">
        <w:rPr>
          <w:rFonts w:asciiTheme="minorHAnsi" w:hAnsiTheme="minorHAnsi" w:cs="Arial"/>
          <w:bCs/>
          <w:iCs/>
          <w:szCs w:val="22"/>
        </w:rPr>
        <w:t>Ayuntamiento</w:t>
      </w:r>
      <w:r w:rsidR="00292078"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iCs/>
          <w:szCs w:val="22"/>
        </w:rPr>
        <w:t xml:space="preserve"> informes sobre los trabajos e inspecciones que se vayan realizando y sobre las incidencias que se produzcan.</w:t>
      </w:r>
    </w:p>
    <w:p w:rsidR="00DC61E0" w:rsidRPr="00152316" w:rsidRDefault="00DC61E0">
      <w:pPr>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
          <w:bCs/>
          <w:szCs w:val="22"/>
        </w:rPr>
      </w:pPr>
      <w:r w:rsidRPr="00152316">
        <w:rPr>
          <w:rFonts w:asciiTheme="minorHAnsi" w:hAnsiTheme="minorHAnsi" w:cs="Arial"/>
          <w:b/>
          <w:bCs/>
          <w:szCs w:val="22"/>
        </w:rPr>
        <w:t>6.1  Elaboración de un Plan de Mantenimiento Preventivo</w:t>
      </w:r>
    </w:p>
    <w:p w:rsidR="00DC61E0" w:rsidRPr="00152316" w:rsidRDefault="00DC61E0" w:rsidP="00997B23">
      <w:pPr>
        <w:ind w:left="708"/>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 xml:space="preserve">La ESE deberá presentar durante el primer mes, desde el inicio del contrato, al </w:t>
      </w:r>
      <w:r w:rsidR="00C50BDB" w:rsidRPr="00152316">
        <w:rPr>
          <w:rFonts w:asciiTheme="minorHAnsi" w:hAnsiTheme="minorHAnsi" w:cs="Arial"/>
          <w:bCs/>
          <w:szCs w:val="22"/>
        </w:rPr>
        <w:t>Ayuntamiento</w:t>
      </w:r>
      <w:r w:rsidR="00292078"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 un Plan de Mantenimiento Preventivo y de Inspecciones de la INSTALACIÓN apoyándose en la normativa vigente, y más concretamente en el Reglamento de Eficiencia Energética en las Instalaciones de Alumbrado Exterior (REEIAE), el Reglamento Electrotécnico de Baja Tensión (REBT), el resto de normativa vigente que sea de aplicación y a las recomendac</w:t>
      </w:r>
      <w:r w:rsidR="00E51497" w:rsidRPr="00152316">
        <w:rPr>
          <w:rFonts w:asciiTheme="minorHAnsi" w:hAnsiTheme="minorHAnsi" w:cs="Arial"/>
          <w:bCs/>
          <w:szCs w:val="22"/>
        </w:rPr>
        <w:t>iones dadas en el documento de auditoría e</w:t>
      </w:r>
      <w:r w:rsidRPr="00152316">
        <w:rPr>
          <w:rFonts w:asciiTheme="minorHAnsi" w:hAnsiTheme="minorHAnsi" w:cs="Arial"/>
          <w:bCs/>
          <w:szCs w:val="22"/>
        </w:rPr>
        <w:t>nergética que acompaña a este Pliego y que se indican a continuación como obligaciones mínimas.</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En el Plan de Mantenimiento e Inspecciones se detallarán tareas, periodicidad, planificación en cada sector del municipio y fechas de inicio y fin de dichas tareas en cada sector.</w:t>
      </w:r>
    </w:p>
    <w:p w:rsidR="00DC61E0" w:rsidRPr="00152316" w:rsidRDefault="00DC61E0" w:rsidP="00292078">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iCs/>
          <w:szCs w:val="22"/>
        </w:rPr>
      </w:pPr>
      <w:r w:rsidRPr="00152316">
        <w:rPr>
          <w:rFonts w:asciiTheme="minorHAnsi" w:hAnsiTheme="minorHAnsi" w:cs="Arial"/>
          <w:bCs/>
          <w:iCs/>
          <w:szCs w:val="22"/>
        </w:rPr>
        <w:t>El Plan de Mantenimiento Preventivo incluye la realización de las tareas de limpieza de las instalaciones.</w:t>
      </w:r>
    </w:p>
    <w:p w:rsidR="00DC61E0" w:rsidRPr="00152316" w:rsidRDefault="00DC61E0" w:rsidP="007E43E3">
      <w:pPr>
        <w:ind w:left="360"/>
        <w:jc w:val="both"/>
        <w:rPr>
          <w:rFonts w:asciiTheme="minorHAnsi" w:hAnsiTheme="minorHAnsi" w:cs="Arial"/>
          <w:bCs/>
          <w:iCs/>
          <w:szCs w:val="22"/>
        </w:rPr>
      </w:pPr>
    </w:p>
    <w:p w:rsidR="00DC61E0" w:rsidRPr="00152316" w:rsidRDefault="00DC61E0" w:rsidP="007E43E3">
      <w:pPr>
        <w:ind w:left="360"/>
        <w:jc w:val="both"/>
        <w:rPr>
          <w:rFonts w:asciiTheme="minorHAnsi" w:hAnsiTheme="minorHAnsi" w:cs="Arial"/>
          <w:bCs/>
          <w:iCs/>
          <w:szCs w:val="22"/>
        </w:rPr>
      </w:pPr>
      <w:r w:rsidRPr="00152316">
        <w:rPr>
          <w:rFonts w:asciiTheme="minorHAnsi" w:hAnsiTheme="minorHAnsi" w:cs="Arial"/>
          <w:bCs/>
          <w:iCs/>
          <w:szCs w:val="22"/>
        </w:rPr>
        <w:t>La ESE emitirá informes periódicos en los que indique el grado de avance del Plan de Mantenimiento Preventivo, desglosado por tareas y zonas.</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
          <w:bCs/>
          <w:szCs w:val="22"/>
        </w:rPr>
      </w:pPr>
      <w:r w:rsidRPr="00152316">
        <w:rPr>
          <w:rFonts w:asciiTheme="minorHAnsi" w:hAnsiTheme="minorHAnsi" w:cs="Arial"/>
          <w:b/>
          <w:bCs/>
          <w:szCs w:val="22"/>
        </w:rPr>
        <w:t>6.2 Mantenimiento preventivo mínimo en equipos de regulación y control</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iCs/>
          <w:szCs w:val="22"/>
        </w:rPr>
      </w:pPr>
      <w:r w:rsidRPr="00152316">
        <w:rPr>
          <w:rFonts w:asciiTheme="minorHAnsi" w:hAnsiTheme="minorHAnsi" w:cs="Arial"/>
          <w:bCs/>
          <w:iCs/>
          <w:szCs w:val="22"/>
        </w:rPr>
        <w:t>Trimestralmente se llevará a cabo una revisión de comprobación, ajuste y anotación del funcionamiento y de los parámetros fundamentales (verificación del tarado, regulación, accionamientos) de los relojes astronómicos ubicados en los cuadros de maniobra.</w:t>
      </w:r>
    </w:p>
    <w:p w:rsidR="00DC61E0" w:rsidRPr="00152316" w:rsidRDefault="00DC61E0" w:rsidP="007E43E3">
      <w:pPr>
        <w:ind w:left="360"/>
        <w:jc w:val="both"/>
        <w:rPr>
          <w:rFonts w:asciiTheme="minorHAnsi" w:hAnsiTheme="minorHAnsi" w:cs="Arial"/>
          <w:bCs/>
          <w:iCs/>
          <w:szCs w:val="22"/>
        </w:rPr>
      </w:pPr>
    </w:p>
    <w:p w:rsidR="00DC61E0" w:rsidRPr="00152316" w:rsidRDefault="00DC61E0" w:rsidP="007E43E3">
      <w:pPr>
        <w:ind w:left="360"/>
        <w:jc w:val="both"/>
        <w:rPr>
          <w:rFonts w:asciiTheme="minorHAnsi" w:hAnsiTheme="minorHAnsi" w:cs="Arial"/>
          <w:bCs/>
          <w:iCs/>
          <w:szCs w:val="22"/>
        </w:rPr>
      </w:pPr>
      <w:r w:rsidRPr="00152316">
        <w:rPr>
          <w:rFonts w:asciiTheme="minorHAnsi" w:hAnsiTheme="minorHAnsi" w:cs="Arial"/>
          <w:bCs/>
          <w:iCs/>
          <w:szCs w:val="22"/>
        </w:rPr>
        <w:t xml:space="preserve">La ESE efectuará las reparaciones de los fallos detectados y emitirá un informe del estado de los equipos como resultado de </w:t>
      </w:r>
      <w:smartTag w:uri="urn:schemas-microsoft-com:office:smarttags" w:element="PersonName">
        <w:smartTagPr>
          <w:attr w:name="ProductID" w:val="la revisi￳n. El"/>
        </w:smartTagPr>
        <w:r w:rsidRPr="00152316">
          <w:rPr>
            <w:rFonts w:asciiTheme="minorHAnsi" w:hAnsiTheme="minorHAnsi" w:cs="Arial"/>
            <w:bCs/>
            <w:iCs/>
            <w:szCs w:val="22"/>
          </w:rPr>
          <w:t>la revisión. El</w:t>
        </w:r>
      </w:smartTag>
      <w:r w:rsidRPr="00152316">
        <w:rPr>
          <w:rFonts w:asciiTheme="minorHAnsi" w:hAnsiTheme="minorHAnsi" w:cs="Arial"/>
          <w:bCs/>
          <w:iCs/>
          <w:szCs w:val="22"/>
        </w:rPr>
        <w:t xml:space="preserve"> informe lo entregará al </w:t>
      </w:r>
      <w:r w:rsidR="00C50BDB" w:rsidRPr="00152316">
        <w:rPr>
          <w:rFonts w:asciiTheme="minorHAnsi" w:hAnsiTheme="minorHAnsi" w:cs="Arial"/>
          <w:bCs/>
          <w:iCs/>
          <w:szCs w:val="22"/>
        </w:rPr>
        <w:t>Ayuntamiento</w:t>
      </w:r>
      <w:r w:rsidR="00292078"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iCs/>
          <w:szCs w:val="22"/>
        </w:rPr>
        <w:t>.</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
          <w:bCs/>
          <w:szCs w:val="22"/>
        </w:rPr>
      </w:pPr>
      <w:r w:rsidRPr="00152316">
        <w:rPr>
          <w:rFonts w:asciiTheme="minorHAnsi" w:hAnsiTheme="minorHAnsi" w:cs="Arial"/>
          <w:b/>
          <w:bCs/>
          <w:szCs w:val="22"/>
        </w:rPr>
        <w:t>6.3 Mantenimiento preventivo mínimo en cuadros de maniobra</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Trimestralmente se llevará a cabo una comprobación visual de su estado y de los parámetros de funcionamiento (tensión, aparatos de medida, ausencia de protecciones automáticas disparadas)</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 xml:space="preserve">Trimestralmente se hará una comprobación y anotación de funcionamiento de los parámetros fundamentales (consumos, revisión </w:t>
      </w:r>
      <w:proofErr w:type="spellStart"/>
      <w:r w:rsidRPr="00152316">
        <w:rPr>
          <w:rFonts w:asciiTheme="minorHAnsi" w:hAnsiTheme="minorHAnsi" w:cs="Arial"/>
          <w:bCs/>
          <w:szCs w:val="22"/>
        </w:rPr>
        <w:t>termográfica</w:t>
      </w:r>
      <w:proofErr w:type="spellEnd"/>
      <w:r w:rsidRPr="00152316">
        <w:rPr>
          <w:rFonts w:asciiTheme="minorHAnsi" w:hAnsiTheme="minorHAnsi" w:cs="Arial"/>
          <w:bCs/>
          <w:szCs w:val="22"/>
        </w:rPr>
        <w:t>). También se llevará a cabo una limpieza.</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Anualmente se realizará una revisión general de todos sus elementos, sin desmontaje, y se comprobarán los aislamient</w:t>
      </w:r>
      <w:r w:rsidR="000751A7" w:rsidRPr="00152316">
        <w:rPr>
          <w:rFonts w:asciiTheme="minorHAnsi" w:hAnsiTheme="minorHAnsi" w:cs="Arial"/>
          <w:bCs/>
          <w:szCs w:val="22"/>
        </w:rPr>
        <w:t>os (reapretado de borne</w:t>
      </w:r>
      <w:r w:rsidRPr="00152316">
        <w:rPr>
          <w:rFonts w:asciiTheme="minorHAnsi" w:hAnsiTheme="minorHAnsi" w:cs="Arial"/>
          <w:bCs/>
          <w:szCs w:val="22"/>
        </w:rPr>
        <w:t>s, comprobación y medidas de puestas a tierra) y el equilibrado de fases y la instalación eléctrica.</w:t>
      </w:r>
    </w:p>
    <w:p w:rsidR="00DC61E0" w:rsidRPr="00152316" w:rsidRDefault="00DC61E0" w:rsidP="007E43E3">
      <w:pPr>
        <w:ind w:left="360"/>
        <w:jc w:val="both"/>
        <w:rPr>
          <w:rFonts w:asciiTheme="minorHAnsi" w:hAnsiTheme="minorHAnsi" w:cs="Arial"/>
          <w:bCs/>
          <w:iCs/>
          <w:szCs w:val="22"/>
        </w:rPr>
      </w:pPr>
    </w:p>
    <w:p w:rsidR="00DC61E0" w:rsidRPr="00152316" w:rsidRDefault="00DC61E0" w:rsidP="007E43E3">
      <w:pPr>
        <w:ind w:left="360"/>
        <w:jc w:val="both"/>
        <w:rPr>
          <w:rFonts w:asciiTheme="minorHAnsi" w:hAnsiTheme="minorHAnsi" w:cs="Arial"/>
          <w:bCs/>
          <w:iCs/>
          <w:szCs w:val="22"/>
        </w:rPr>
      </w:pPr>
      <w:r w:rsidRPr="00152316">
        <w:rPr>
          <w:rFonts w:asciiTheme="minorHAnsi" w:hAnsiTheme="minorHAnsi" w:cs="Arial"/>
          <w:bCs/>
          <w:iCs/>
          <w:szCs w:val="22"/>
        </w:rPr>
        <w:lastRenderedPageBreak/>
        <w:t xml:space="preserve">La ESE emitirá un informe del estado de los equipos como resultado de </w:t>
      </w:r>
      <w:smartTag w:uri="urn:schemas-microsoft-com:office:smarttags" w:element="PersonName">
        <w:smartTagPr>
          <w:attr w:name="ProductID" w:val="la revisi￳n. El"/>
        </w:smartTagPr>
        <w:r w:rsidRPr="00152316">
          <w:rPr>
            <w:rFonts w:asciiTheme="minorHAnsi" w:hAnsiTheme="minorHAnsi" w:cs="Arial"/>
            <w:bCs/>
            <w:iCs/>
            <w:szCs w:val="22"/>
          </w:rPr>
          <w:t>la revisión. El</w:t>
        </w:r>
      </w:smartTag>
      <w:r w:rsidRPr="00152316">
        <w:rPr>
          <w:rFonts w:asciiTheme="minorHAnsi" w:hAnsiTheme="minorHAnsi" w:cs="Arial"/>
          <w:bCs/>
          <w:iCs/>
          <w:szCs w:val="22"/>
        </w:rPr>
        <w:t xml:space="preserve"> informe lo entregará al </w:t>
      </w:r>
      <w:r w:rsidR="004506FF" w:rsidRPr="00152316">
        <w:rPr>
          <w:rFonts w:asciiTheme="minorHAnsi" w:hAnsiTheme="minorHAnsi" w:cs="Arial"/>
          <w:bCs/>
          <w:iCs/>
          <w:szCs w:val="22"/>
        </w:rPr>
        <w:t xml:space="preserve">Responsable Municipal del Contrato del </w:t>
      </w:r>
      <w:r w:rsidR="00C50BDB" w:rsidRPr="00152316">
        <w:rPr>
          <w:rFonts w:asciiTheme="minorHAnsi" w:hAnsiTheme="minorHAnsi" w:cs="Arial"/>
          <w:bCs/>
          <w:iCs/>
          <w:szCs w:val="22"/>
        </w:rPr>
        <w:t>Ayuntamiento</w:t>
      </w:r>
      <w:r w:rsidR="00292078"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iCs/>
          <w:szCs w:val="22"/>
        </w:rPr>
        <w:t>.</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
          <w:bCs/>
          <w:szCs w:val="22"/>
        </w:rPr>
      </w:pPr>
      <w:r w:rsidRPr="00152316">
        <w:rPr>
          <w:rFonts w:asciiTheme="minorHAnsi" w:hAnsiTheme="minorHAnsi" w:cs="Arial"/>
          <w:b/>
          <w:bCs/>
          <w:szCs w:val="22"/>
        </w:rPr>
        <w:t>6.4 Mantenimiento preventivo mínimo en luminarias</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 xml:space="preserve">Trimestralmente se llevará a cabo una comprobación visual del estado </w:t>
      </w:r>
      <w:r w:rsidR="00CA7865" w:rsidRPr="00152316">
        <w:rPr>
          <w:rFonts w:asciiTheme="minorHAnsi" w:hAnsiTheme="minorHAnsi" w:cs="Arial"/>
          <w:bCs/>
          <w:szCs w:val="22"/>
        </w:rPr>
        <w:t xml:space="preserve">de </w:t>
      </w:r>
      <w:r w:rsidRPr="00152316">
        <w:rPr>
          <w:rFonts w:asciiTheme="minorHAnsi" w:hAnsiTheme="minorHAnsi" w:cs="Arial"/>
          <w:bCs/>
          <w:szCs w:val="22"/>
        </w:rPr>
        <w:t>sustitución sistemática de lámparas, tubos fluorescencias, reactancias y cebadores por agotamiento de su vida útil.</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Tres veces por semana, en días alternos, se comprobará el funcionamiento nocturno de los puntos de luz de cada zona, corrigiendo aquéllos que se encuentren fuera de servicio.</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iCs/>
          <w:szCs w:val="22"/>
        </w:rPr>
      </w:pPr>
      <w:r w:rsidRPr="00152316">
        <w:rPr>
          <w:rFonts w:asciiTheme="minorHAnsi" w:hAnsiTheme="minorHAnsi" w:cs="Arial"/>
          <w:bCs/>
          <w:iCs/>
          <w:szCs w:val="22"/>
        </w:rPr>
        <w:t xml:space="preserve">La ESE emitirá un informe del estado de los equipos como resultado de </w:t>
      </w:r>
      <w:smartTag w:uri="urn:schemas-microsoft-com:office:smarttags" w:element="PersonName">
        <w:smartTagPr>
          <w:attr w:name="ProductID" w:val="la revisi￳n. El"/>
        </w:smartTagPr>
        <w:r w:rsidRPr="00152316">
          <w:rPr>
            <w:rFonts w:asciiTheme="minorHAnsi" w:hAnsiTheme="minorHAnsi" w:cs="Arial"/>
            <w:bCs/>
            <w:iCs/>
            <w:szCs w:val="22"/>
          </w:rPr>
          <w:t>la revisión. El</w:t>
        </w:r>
      </w:smartTag>
      <w:r w:rsidRPr="00152316">
        <w:rPr>
          <w:rFonts w:asciiTheme="minorHAnsi" w:hAnsiTheme="minorHAnsi" w:cs="Arial"/>
          <w:bCs/>
          <w:iCs/>
          <w:szCs w:val="22"/>
        </w:rPr>
        <w:t xml:space="preserve"> informe lo entregará al</w:t>
      </w:r>
      <w:r w:rsidR="004506FF" w:rsidRPr="00152316">
        <w:rPr>
          <w:rFonts w:asciiTheme="minorHAnsi" w:hAnsiTheme="minorHAnsi" w:cs="Arial"/>
          <w:bCs/>
          <w:iCs/>
          <w:szCs w:val="22"/>
        </w:rPr>
        <w:t xml:space="preserve"> Responsable Municipal del Contrato</w:t>
      </w:r>
      <w:r w:rsidRPr="00152316">
        <w:rPr>
          <w:rFonts w:asciiTheme="minorHAnsi" w:hAnsiTheme="minorHAnsi" w:cs="Arial"/>
          <w:bCs/>
          <w:iCs/>
          <w:szCs w:val="22"/>
        </w:rPr>
        <w:t xml:space="preserve"> </w:t>
      </w:r>
      <w:r w:rsidR="00C50BDB" w:rsidRPr="00152316">
        <w:rPr>
          <w:rFonts w:asciiTheme="minorHAnsi" w:hAnsiTheme="minorHAnsi" w:cs="Arial"/>
          <w:bCs/>
          <w:iCs/>
          <w:szCs w:val="22"/>
        </w:rPr>
        <w:t>Ayuntamiento</w:t>
      </w:r>
      <w:r w:rsidR="00292078"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iCs/>
          <w:szCs w:val="22"/>
        </w:rPr>
        <w:t>.</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 xml:space="preserve">Cada dos años, como mínimo, se llevará a cabo una limpieza. La limpieza de las luminarias cerradas comprenderá la limpieza de la carcasa, del interior del reflector y del cierre exterior e interior del vidrio. La limpieza de las luminarias abiertas, de los faroles y de los globos afectará a todos sus componentes y elementos. Se trasladará el informe correspondiente de las acciones realizadas al </w:t>
      </w:r>
      <w:r w:rsidR="00C50BDB" w:rsidRPr="00152316">
        <w:rPr>
          <w:rFonts w:asciiTheme="minorHAnsi" w:hAnsiTheme="minorHAnsi" w:cs="Arial"/>
          <w:bCs/>
          <w:szCs w:val="22"/>
        </w:rPr>
        <w:t>Ayuntamiento</w:t>
      </w:r>
      <w:r w:rsidR="00292078"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szCs w:val="22"/>
        </w:rPr>
        <w:t>.</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
          <w:bCs/>
          <w:szCs w:val="22"/>
        </w:rPr>
      </w:pPr>
      <w:r w:rsidRPr="00152316">
        <w:rPr>
          <w:rFonts w:asciiTheme="minorHAnsi" w:hAnsiTheme="minorHAnsi" w:cs="Arial"/>
          <w:b/>
          <w:bCs/>
          <w:szCs w:val="22"/>
        </w:rPr>
        <w:t>6.5 Mantenimiento preventivo mínimo en líneas eléctricas</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 xml:space="preserve">Trimestralmente se llevará a cabo una comprobación visual del estado y parámetros de funcionamiento (canalizaciones y revisión </w:t>
      </w:r>
      <w:proofErr w:type="spellStart"/>
      <w:r w:rsidRPr="00152316">
        <w:rPr>
          <w:rFonts w:asciiTheme="minorHAnsi" w:hAnsiTheme="minorHAnsi" w:cs="Arial"/>
          <w:bCs/>
          <w:szCs w:val="22"/>
        </w:rPr>
        <w:t>termográfica</w:t>
      </w:r>
      <w:proofErr w:type="spellEnd"/>
      <w:r w:rsidRPr="00152316">
        <w:rPr>
          <w:rFonts w:asciiTheme="minorHAnsi" w:hAnsiTheme="minorHAnsi" w:cs="Arial"/>
          <w:bCs/>
          <w:szCs w:val="22"/>
        </w:rPr>
        <w:t xml:space="preserve"> general)</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iCs/>
          <w:szCs w:val="22"/>
        </w:rPr>
      </w:pPr>
      <w:r w:rsidRPr="00152316">
        <w:rPr>
          <w:rFonts w:asciiTheme="minorHAnsi" w:hAnsiTheme="minorHAnsi" w:cs="Arial"/>
          <w:bCs/>
          <w:iCs/>
          <w:szCs w:val="22"/>
        </w:rPr>
        <w:t xml:space="preserve">La ESE emitirá un informe del estado de los equipos como resultado de </w:t>
      </w:r>
      <w:smartTag w:uri="urn:schemas-microsoft-com:office:smarttags" w:element="PersonName">
        <w:smartTagPr>
          <w:attr w:name="ProductID" w:val="la revisi￳n. El"/>
        </w:smartTagPr>
        <w:r w:rsidRPr="00152316">
          <w:rPr>
            <w:rFonts w:asciiTheme="minorHAnsi" w:hAnsiTheme="minorHAnsi" w:cs="Arial"/>
            <w:bCs/>
            <w:iCs/>
            <w:szCs w:val="22"/>
          </w:rPr>
          <w:t>la revisión. El</w:t>
        </w:r>
      </w:smartTag>
      <w:r w:rsidRPr="00152316">
        <w:rPr>
          <w:rFonts w:asciiTheme="minorHAnsi" w:hAnsiTheme="minorHAnsi" w:cs="Arial"/>
          <w:bCs/>
          <w:iCs/>
          <w:szCs w:val="22"/>
        </w:rPr>
        <w:t xml:space="preserve"> informe lo entregará al </w:t>
      </w:r>
      <w:r w:rsidR="004506FF" w:rsidRPr="00152316">
        <w:rPr>
          <w:rFonts w:asciiTheme="minorHAnsi" w:hAnsiTheme="minorHAnsi" w:cs="Arial"/>
          <w:bCs/>
          <w:iCs/>
          <w:szCs w:val="22"/>
        </w:rPr>
        <w:t xml:space="preserve">Responsable Municipal del Contrato </w:t>
      </w:r>
      <w:r w:rsidR="00C50BDB" w:rsidRPr="00152316">
        <w:rPr>
          <w:rFonts w:asciiTheme="minorHAnsi" w:hAnsiTheme="minorHAnsi" w:cs="Arial"/>
          <w:bCs/>
          <w:iCs/>
          <w:szCs w:val="22"/>
        </w:rPr>
        <w:t>Ayuntamiento</w:t>
      </w:r>
      <w:r w:rsidR="00292078"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bCs/>
          <w:iCs/>
          <w:szCs w:val="22"/>
        </w:rPr>
        <w:t>.</w:t>
      </w:r>
    </w:p>
    <w:p w:rsidR="00FA1845" w:rsidRPr="00152316" w:rsidRDefault="00FA1845" w:rsidP="00B179FA">
      <w:pPr>
        <w:jc w:val="both"/>
        <w:rPr>
          <w:rFonts w:asciiTheme="minorHAnsi" w:hAnsiTheme="minorHAnsi" w:cs="Arial"/>
          <w:bCs/>
          <w:iCs/>
          <w:szCs w:val="22"/>
        </w:rPr>
      </w:pPr>
    </w:p>
    <w:p w:rsidR="00DC61E0" w:rsidRPr="00152316" w:rsidRDefault="00DC61E0" w:rsidP="007E43E3">
      <w:pPr>
        <w:ind w:left="360"/>
        <w:jc w:val="both"/>
        <w:rPr>
          <w:rFonts w:asciiTheme="minorHAnsi" w:hAnsiTheme="minorHAnsi" w:cs="Arial"/>
          <w:b/>
          <w:bCs/>
          <w:szCs w:val="22"/>
        </w:rPr>
      </w:pPr>
      <w:r w:rsidRPr="00152316">
        <w:rPr>
          <w:rFonts w:asciiTheme="minorHAnsi" w:hAnsiTheme="minorHAnsi" w:cs="Arial"/>
          <w:b/>
          <w:bCs/>
          <w:szCs w:val="22"/>
        </w:rPr>
        <w:t>6.6 Inspecciones de la INSTALACIÓN</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La ESE presentará un Plan de Inspecciones tanto nocturnas, como diurnas, donde se vigile tanto el funcionamiento de la INSTALACIÓN como el estado de la totalidad de los soportes, armarios, luminarias, tapas de arquetas, conexiones y en general de todos los elementos o componentes de las instalaciones de alumbrado público.</w:t>
      </w:r>
    </w:p>
    <w:p w:rsidR="00CA7865" w:rsidRPr="00152316" w:rsidRDefault="00CA7865" w:rsidP="007E43E3">
      <w:pPr>
        <w:ind w:left="360"/>
        <w:jc w:val="both"/>
        <w:rPr>
          <w:rFonts w:asciiTheme="minorHAnsi" w:hAnsiTheme="minorHAnsi" w:cs="Arial"/>
          <w:bCs/>
          <w:szCs w:val="22"/>
        </w:rPr>
      </w:pPr>
    </w:p>
    <w:p w:rsidR="00CA7865" w:rsidRPr="00152316" w:rsidRDefault="00CA7865" w:rsidP="007E43E3">
      <w:pPr>
        <w:ind w:left="360"/>
        <w:jc w:val="both"/>
        <w:rPr>
          <w:rFonts w:asciiTheme="minorHAnsi" w:hAnsiTheme="minorHAnsi" w:cs="Arial"/>
          <w:bCs/>
          <w:szCs w:val="22"/>
        </w:rPr>
      </w:pPr>
      <w:r w:rsidRPr="00152316">
        <w:rPr>
          <w:rFonts w:asciiTheme="minorHAnsi" w:hAnsiTheme="minorHAnsi" w:cs="Arial"/>
          <w:bCs/>
          <w:szCs w:val="22"/>
        </w:rPr>
        <w:t>Así mismo, la ESE estará obligada a detectar todos aquellos puntos de luz afectados por el arbolado o vegetación, o cualquier otro obstáculo, de manera tal que queden notoriamente alteradas o disminuidas las funciones propias del mismo.</w:t>
      </w:r>
    </w:p>
    <w:p w:rsidR="00CA7865" w:rsidRPr="00152316" w:rsidRDefault="00CA7865" w:rsidP="007E43E3">
      <w:pPr>
        <w:ind w:left="360"/>
        <w:jc w:val="both"/>
        <w:rPr>
          <w:rFonts w:asciiTheme="minorHAnsi" w:hAnsiTheme="minorHAnsi" w:cs="Arial"/>
          <w:bCs/>
          <w:szCs w:val="22"/>
        </w:rPr>
      </w:pPr>
    </w:p>
    <w:p w:rsidR="00CA7865" w:rsidRPr="00152316" w:rsidRDefault="00CA7865" w:rsidP="007E43E3">
      <w:pPr>
        <w:ind w:left="360"/>
        <w:jc w:val="both"/>
        <w:rPr>
          <w:rFonts w:asciiTheme="minorHAnsi" w:hAnsiTheme="minorHAnsi" w:cs="Arial"/>
          <w:bCs/>
          <w:szCs w:val="22"/>
        </w:rPr>
      </w:pPr>
      <w:r w:rsidRPr="00152316">
        <w:rPr>
          <w:rFonts w:asciiTheme="minorHAnsi" w:hAnsiTheme="minorHAnsi" w:cs="Arial"/>
          <w:bCs/>
          <w:szCs w:val="22"/>
        </w:rPr>
        <w:t>El plazo para la presentación al Ayuntamiento del primer informe de inspección sobre la totalidad de la INSTALACIÓN será d</w:t>
      </w:r>
      <w:r w:rsidR="004506FF" w:rsidRPr="00152316">
        <w:rPr>
          <w:rFonts w:asciiTheme="minorHAnsi" w:hAnsiTheme="minorHAnsi" w:cs="Arial"/>
          <w:bCs/>
          <w:szCs w:val="22"/>
        </w:rPr>
        <w:t>e tres meses a partir de la firma</w:t>
      </w:r>
      <w:r w:rsidRPr="00152316">
        <w:rPr>
          <w:rFonts w:asciiTheme="minorHAnsi" w:hAnsiTheme="minorHAnsi" w:cs="Arial"/>
          <w:bCs/>
          <w:szCs w:val="22"/>
        </w:rPr>
        <w:t xml:space="preserve"> del contrato, debiéndose reflejar las deficiencias detectadas y el resultado de los trabajos realizados para subsanar las mismas.</w:t>
      </w:r>
    </w:p>
    <w:p w:rsidR="00DC61E0" w:rsidRPr="00152316" w:rsidRDefault="00DC61E0" w:rsidP="007E43E3">
      <w:pPr>
        <w:ind w:left="360"/>
        <w:jc w:val="both"/>
        <w:rPr>
          <w:rFonts w:asciiTheme="minorHAnsi" w:hAnsiTheme="minorHAnsi" w:cs="Arial"/>
          <w:bCs/>
          <w:szCs w:val="22"/>
        </w:rPr>
      </w:pPr>
    </w:p>
    <w:p w:rsidR="00DC61E0" w:rsidRPr="00152316" w:rsidRDefault="00DC61E0" w:rsidP="007E43E3">
      <w:pPr>
        <w:ind w:left="360"/>
        <w:jc w:val="both"/>
        <w:rPr>
          <w:rFonts w:asciiTheme="minorHAnsi" w:hAnsiTheme="minorHAnsi" w:cs="Arial"/>
          <w:bCs/>
          <w:szCs w:val="22"/>
        </w:rPr>
      </w:pPr>
      <w:r w:rsidRPr="00152316">
        <w:rPr>
          <w:rFonts w:asciiTheme="minorHAnsi" w:hAnsiTheme="minorHAnsi" w:cs="Arial"/>
          <w:bCs/>
          <w:szCs w:val="22"/>
        </w:rPr>
        <w:t xml:space="preserve">Las inspecciones se </w:t>
      </w:r>
      <w:r w:rsidR="00CA7865" w:rsidRPr="00152316">
        <w:rPr>
          <w:rFonts w:asciiTheme="minorHAnsi" w:hAnsiTheme="minorHAnsi" w:cs="Arial"/>
          <w:bCs/>
          <w:szCs w:val="22"/>
        </w:rPr>
        <w:t>seguirán realizando periódicamente</w:t>
      </w:r>
      <w:r w:rsidRPr="00152316">
        <w:rPr>
          <w:rFonts w:asciiTheme="minorHAnsi" w:hAnsiTheme="minorHAnsi" w:cs="Arial"/>
          <w:bCs/>
          <w:szCs w:val="22"/>
        </w:rPr>
        <w:t xml:space="preserve"> conforme al programa elaborado por la ESE, que deberá ser aprobado previamente por el Ayuntamiento.</w:t>
      </w:r>
    </w:p>
    <w:p w:rsidR="00DC61E0" w:rsidRPr="00152316" w:rsidRDefault="00DC61E0" w:rsidP="007E43E3">
      <w:pPr>
        <w:ind w:left="360"/>
        <w:jc w:val="both"/>
        <w:rPr>
          <w:rFonts w:asciiTheme="minorHAnsi" w:hAnsiTheme="minorHAnsi" w:cs="Arial"/>
          <w:b/>
          <w:bCs/>
          <w:szCs w:val="22"/>
          <w:u w:val="single"/>
        </w:rPr>
      </w:pPr>
    </w:p>
    <w:p w:rsidR="00DC61E0" w:rsidRPr="00152316" w:rsidRDefault="00DC61E0" w:rsidP="007E43E3">
      <w:pPr>
        <w:ind w:left="360"/>
        <w:jc w:val="both"/>
        <w:rPr>
          <w:rFonts w:asciiTheme="minorHAnsi" w:hAnsiTheme="minorHAnsi" w:cs="Arial"/>
          <w:szCs w:val="22"/>
        </w:rPr>
      </w:pPr>
      <w:r w:rsidRPr="00152316">
        <w:rPr>
          <w:rFonts w:asciiTheme="minorHAnsi" w:hAnsiTheme="minorHAnsi" w:cs="Arial"/>
          <w:szCs w:val="22"/>
        </w:rPr>
        <w:t xml:space="preserve">El </w:t>
      </w:r>
      <w:r w:rsidR="00C50BDB" w:rsidRPr="00152316">
        <w:rPr>
          <w:rFonts w:asciiTheme="minorHAnsi" w:hAnsiTheme="minorHAnsi" w:cs="Arial"/>
          <w:szCs w:val="22"/>
        </w:rPr>
        <w:t>Ayuntamiento</w:t>
      </w:r>
      <w:r w:rsidRPr="00152316">
        <w:rPr>
          <w:rFonts w:asciiTheme="minorHAnsi" w:hAnsiTheme="minorHAnsi" w:cs="Arial"/>
          <w:szCs w:val="22"/>
        </w:rPr>
        <w:t xml:space="preserve"> tendrá en todo momento la facultad de inspeccionar el uso, la explotación, mantenimiento y conservación de </w:t>
      </w:r>
      <w:smartTag w:uri="urn:schemas-microsoft-com:office:smarttags" w:element="PersonName">
        <w:smartTagPr>
          <w:attr w:name="ProductID" w:val="la INSTALACION. A"/>
        </w:smartTagPr>
        <w:r w:rsidRPr="00152316">
          <w:rPr>
            <w:rFonts w:asciiTheme="minorHAnsi" w:hAnsiTheme="minorHAnsi" w:cs="Arial"/>
            <w:szCs w:val="22"/>
          </w:rPr>
          <w:t>la INSTALACION. A</w:t>
        </w:r>
      </w:smartTag>
      <w:r w:rsidRPr="00152316">
        <w:rPr>
          <w:rFonts w:asciiTheme="minorHAnsi" w:hAnsiTheme="minorHAnsi" w:cs="Arial"/>
          <w:szCs w:val="22"/>
        </w:rPr>
        <w:t xml:space="preserve"> tales efectos, la ESE se obliga a facilitar al </w:t>
      </w:r>
      <w:r w:rsidR="00C50BDB" w:rsidRPr="00152316">
        <w:rPr>
          <w:rFonts w:asciiTheme="minorHAnsi" w:hAnsiTheme="minorHAnsi" w:cs="Arial"/>
          <w:szCs w:val="22"/>
        </w:rPr>
        <w:t>Ayuntamiento</w:t>
      </w:r>
      <w:r w:rsidRPr="00152316">
        <w:rPr>
          <w:rFonts w:asciiTheme="minorHAnsi" w:hAnsiTheme="minorHAnsi" w:cs="Arial"/>
          <w:szCs w:val="22"/>
        </w:rPr>
        <w:t xml:space="preserve"> el acceso a la INSTALACION y a </w:t>
      </w:r>
      <w:r w:rsidRPr="00152316">
        <w:rPr>
          <w:rFonts w:asciiTheme="minorHAnsi" w:hAnsiTheme="minorHAnsi" w:cs="Arial"/>
          <w:bCs/>
          <w:iCs/>
          <w:szCs w:val="22"/>
        </w:rPr>
        <w:t>poner a su disposición los medios necesarios tanto materiales como humanos.</w:t>
      </w:r>
      <w:r w:rsidRPr="00152316">
        <w:rPr>
          <w:rFonts w:asciiTheme="minorHAnsi" w:hAnsiTheme="minorHAnsi" w:cs="Arial"/>
          <w:szCs w:val="22"/>
        </w:rPr>
        <w:t xml:space="preserve"> </w:t>
      </w:r>
    </w:p>
    <w:p w:rsidR="00DC61E0" w:rsidRPr="00152316" w:rsidRDefault="00DC61E0" w:rsidP="007E43E3">
      <w:pPr>
        <w:ind w:left="360"/>
        <w:jc w:val="both"/>
        <w:rPr>
          <w:rFonts w:asciiTheme="minorHAnsi" w:hAnsiTheme="minorHAnsi" w:cs="Arial"/>
          <w:szCs w:val="22"/>
        </w:rPr>
      </w:pPr>
    </w:p>
    <w:p w:rsidR="00DC61E0" w:rsidRPr="00152316" w:rsidRDefault="00DC61E0" w:rsidP="007E43E3">
      <w:pPr>
        <w:ind w:left="360"/>
        <w:jc w:val="both"/>
        <w:rPr>
          <w:rFonts w:asciiTheme="minorHAnsi" w:hAnsiTheme="minorHAnsi" w:cs="Arial"/>
          <w:bCs/>
          <w:iCs/>
          <w:szCs w:val="22"/>
        </w:rPr>
      </w:pPr>
      <w:r w:rsidRPr="00152316">
        <w:rPr>
          <w:rFonts w:asciiTheme="minorHAnsi" w:hAnsiTheme="minorHAnsi" w:cs="Arial"/>
          <w:bCs/>
          <w:szCs w:val="22"/>
        </w:rPr>
        <w:lastRenderedPageBreak/>
        <w:t xml:space="preserve">Todas las inspecciones de las instalaciones correrán a cargo de </w:t>
      </w:r>
      <w:smartTag w:uri="urn:schemas-microsoft-com:office:smarttags" w:element="PersonName">
        <w:smartTagPr>
          <w:attr w:name="ProductID" w:val="la ESE. La ESE"/>
        </w:smartTagPr>
        <w:r w:rsidRPr="00152316">
          <w:rPr>
            <w:rFonts w:asciiTheme="minorHAnsi" w:hAnsiTheme="minorHAnsi" w:cs="Arial"/>
            <w:bCs/>
            <w:szCs w:val="22"/>
          </w:rPr>
          <w:t>la ESE. La ESE</w:t>
        </w:r>
      </w:smartTag>
      <w:r w:rsidRPr="00152316">
        <w:rPr>
          <w:rFonts w:asciiTheme="minorHAnsi" w:hAnsiTheme="minorHAnsi" w:cs="Arial"/>
          <w:bCs/>
          <w:szCs w:val="22"/>
        </w:rPr>
        <w:t xml:space="preserve"> será la única responsable de la calidad de las inspecciones, debiendo tomar las adecuadas medidas para que los inspectores realicen su misión a entera satisfacción, siendo posible la aplicación de </w:t>
      </w:r>
      <w:r w:rsidR="00CA7865" w:rsidRPr="00152316">
        <w:rPr>
          <w:rFonts w:asciiTheme="minorHAnsi" w:hAnsiTheme="minorHAnsi" w:cs="Arial"/>
          <w:bCs/>
          <w:szCs w:val="22"/>
        </w:rPr>
        <w:t>penalizaciones</w:t>
      </w:r>
      <w:r w:rsidRPr="00152316">
        <w:rPr>
          <w:rFonts w:asciiTheme="minorHAnsi" w:hAnsiTheme="minorHAnsi" w:cs="Arial"/>
          <w:bCs/>
          <w:szCs w:val="22"/>
        </w:rPr>
        <w:t xml:space="preserve"> si, mediante comprobación del personal </w:t>
      </w:r>
      <w:r w:rsidR="004506FF" w:rsidRPr="00152316">
        <w:rPr>
          <w:rFonts w:asciiTheme="minorHAnsi" w:hAnsiTheme="minorHAnsi" w:cs="Arial"/>
          <w:bCs/>
          <w:szCs w:val="22"/>
        </w:rPr>
        <w:t xml:space="preserve">técnico </w:t>
      </w:r>
      <w:r w:rsidRPr="00152316">
        <w:rPr>
          <w:rFonts w:asciiTheme="minorHAnsi" w:hAnsiTheme="minorHAnsi" w:cs="Arial"/>
          <w:bCs/>
          <w:szCs w:val="22"/>
        </w:rPr>
        <w:t xml:space="preserve">del Ayuntamiento, o por la colaboración de </w:t>
      </w:r>
      <w:smartTag w:uri="urn:schemas-microsoft-com:office:smarttags" w:element="PersonName">
        <w:smartTagPr>
          <w:attr w:name="ProductID" w:val="la Polic￭a Municipal"/>
        </w:smartTagPr>
        <w:r w:rsidRPr="00152316">
          <w:rPr>
            <w:rFonts w:asciiTheme="minorHAnsi" w:hAnsiTheme="minorHAnsi" w:cs="Arial"/>
            <w:bCs/>
            <w:szCs w:val="22"/>
          </w:rPr>
          <w:t>la Policía Municipal</w:t>
        </w:r>
      </w:smartTag>
      <w:r w:rsidRPr="00152316">
        <w:rPr>
          <w:rFonts w:asciiTheme="minorHAnsi" w:hAnsiTheme="minorHAnsi" w:cs="Arial"/>
          <w:bCs/>
          <w:szCs w:val="22"/>
        </w:rPr>
        <w:t>, de los vigilantes nocturnos o de los propios vecinos, se observase que los partes que se facilitan no atienden a la realidad, o que los trabajos preventivos efectuados no satisfacen la calidad exigida por la buena práctica.</w:t>
      </w:r>
    </w:p>
    <w:p w:rsidR="00DC61E0" w:rsidRPr="00152316" w:rsidRDefault="00DC61E0" w:rsidP="007E43E3">
      <w:pPr>
        <w:ind w:left="360"/>
        <w:jc w:val="both"/>
        <w:rPr>
          <w:rFonts w:asciiTheme="minorHAnsi" w:hAnsiTheme="minorHAnsi" w:cs="Arial"/>
          <w:bCs/>
          <w:iCs/>
          <w:szCs w:val="22"/>
        </w:rPr>
      </w:pPr>
    </w:p>
    <w:p w:rsidR="00DC61E0" w:rsidRPr="00152316" w:rsidRDefault="00DC61E0" w:rsidP="007E43E3">
      <w:pPr>
        <w:ind w:left="360"/>
        <w:jc w:val="both"/>
        <w:rPr>
          <w:rFonts w:asciiTheme="minorHAnsi" w:hAnsiTheme="minorHAnsi" w:cs="Arial"/>
          <w:szCs w:val="22"/>
        </w:rPr>
      </w:pPr>
      <w:r w:rsidRPr="00152316">
        <w:rPr>
          <w:rFonts w:asciiTheme="minorHAnsi" w:hAnsiTheme="minorHAnsi" w:cs="Arial"/>
          <w:szCs w:val="22"/>
        </w:rPr>
        <w:t xml:space="preserve">La ESE se obliga a comunicar al </w:t>
      </w:r>
      <w:r w:rsidR="00C50BDB" w:rsidRPr="00152316">
        <w:rPr>
          <w:rFonts w:asciiTheme="minorHAnsi" w:hAnsiTheme="minorHAnsi" w:cs="Arial"/>
          <w:szCs w:val="22"/>
        </w:rPr>
        <w:t>Ayuntamiento</w:t>
      </w:r>
      <w:r w:rsidR="00292078" w:rsidRPr="00152316">
        <w:rPr>
          <w:rFonts w:asciiTheme="minorHAnsi" w:hAnsiTheme="minorHAnsi" w:cs="Arial"/>
          <w:bCs/>
          <w:szCs w:val="22"/>
        </w:rPr>
        <w:t xml:space="preserve"> de </w:t>
      </w:r>
      <w:r w:rsidR="0080285B" w:rsidRPr="00152316">
        <w:rPr>
          <w:rFonts w:asciiTheme="minorHAnsi" w:hAnsiTheme="minorHAnsi" w:cs="Arial"/>
          <w:bCs/>
          <w:szCs w:val="22"/>
        </w:rPr>
        <w:t>(</w:t>
      </w:r>
      <w:proofErr w:type="spellStart"/>
      <w:r w:rsidR="0080285B" w:rsidRPr="00152316">
        <w:rPr>
          <w:rFonts w:asciiTheme="minorHAnsi" w:hAnsiTheme="minorHAnsi" w:cs="Arial"/>
          <w:bCs/>
          <w:szCs w:val="22"/>
        </w:rPr>
        <w:t>ayto</w:t>
      </w:r>
      <w:proofErr w:type="spellEnd"/>
      <w:r w:rsidR="0080285B" w:rsidRPr="00152316">
        <w:rPr>
          <w:rFonts w:asciiTheme="minorHAnsi" w:hAnsiTheme="minorHAnsi" w:cs="Arial"/>
          <w:bCs/>
          <w:szCs w:val="22"/>
        </w:rPr>
        <w:t>)</w:t>
      </w:r>
      <w:r w:rsidRPr="00152316">
        <w:rPr>
          <w:rFonts w:asciiTheme="minorHAnsi" w:hAnsiTheme="minorHAnsi" w:cs="Arial"/>
          <w:szCs w:val="22"/>
        </w:rPr>
        <w:t xml:space="preserve">, dentro de un plazo de 24 horas, cualquier deterioro, avería o destrucción de la INSTALACIÓN, así como todo accidente causado por o con aquélla. </w:t>
      </w:r>
    </w:p>
    <w:p w:rsidR="00DC61E0" w:rsidRPr="00152316" w:rsidRDefault="00DC61E0" w:rsidP="007E43E3">
      <w:pPr>
        <w:ind w:left="360"/>
        <w:jc w:val="both"/>
        <w:rPr>
          <w:rFonts w:asciiTheme="minorHAnsi" w:hAnsiTheme="minorHAnsi" w:cs="Arial"/>
          <w:szCs w:val="22"/>
        </w:rPr>
      </w:pPr>
    </w:p>
    <w:p w:rsidR="00DC61E0" w:rsidRPr="00152316" w:rsidRDefault="00DC61E0" w:rsidP="007E43E3">
      <w:pPr>
        <w:ind w:left="360"/>
        <w:jc w:val="both"/>
        <w:rPr>
          <w:rFonts w:asciiTheme="minorHAnsi" w:hAnsiTheme="minorHAnsi" w:cs="Arial"/>
          <w:szCs w:val="22"/>
        </w:rPr>
      </w:pPr>
      <w:r w:rsidRPr="00152316">
        <w:rPr>
          <w:rFonts w:asciiTheme="minorHAnsi" w:hAnsiTheme="minorHAnsi" w:cs="Arial"/>
          <w:szCs w:val="22"/>
        </w:rPr>
        <w:t>Los trabajos correspondientes a la corrección de las condiciones insatisfactorias observadas serán programados y normalizados como las demás operaciones de conservación preventiva.</w:t>
      </w:r>
    </w:p>
    <w:p w:rsidR="00DC61E0" w:rsidRPr="00152316" w:rsidRDefault="00DC61E0" w:rsidP="007E43E3">
      <w:pPr>
        <w:ind w:left="360"/>
        <w:jc w:val="both"/>
        <w:rPr>
          <w:rFonts w:asciiTheme="minorHAnsi" w:hAnsiTheme="minorHAnsi" w:cs="Arial"/>
          <w:bCs/>
          <w:iCs/>
          <w:szCs w:val="22"/>
        </w:rPr>
      </w:pPr>
    </w:p>
    <w:p w:rsidR="00DC61E0" w:rsidRPr="00152316" w:rsidRDefault="00DC61E0" w:rsidP="007E43E3">
      <w:pPr>
        <w:ind w:left="360"/>
        <w:jc w:val="both"/>
        <w:rPr>
          <w:rFonts w:asciiTheme="minorHAnsi" w:hAnsiTheme="minorHAnsi" w:cs="Arial"/>
          <w:b/>
          <w:szCs w:val="22"/>
        </w:rPr>
      </w:pPr>
      <w:r w:rsidRPr="00152316">
        <w:rPr>
          <w:rFonts w:asciiTheme="minorHAnsi" w:hAnsiTheme="minorHAnsi" w:cs="Arial"/>
          <w:b/>
          <w:bCs/>
          <w:szCs w:val="22"/>
        </w:rPr>
        <w:t xml:space="preserve">6.7 </w:t>
      </w:r>
      <w:r w:rsidRPr="00152316">
        <w:rPr>
          <w:rFonts w:asciiTheme="minorHAnsi" w:hAnsiTheme="minorHAnsi" w:cs="Arial"/>
          <w:b/>
          <w:szCs w:val="22"/>
        </w:rPr>
        <w:t xml:space="preserve"> Verificación e inspección reglamentaria de la INSTALACIÓN</w:t>
      </w:r>
    </w:p>
    <w:p w:rsidR="00DC61E0" w:rsidRPr="00152316" w:rsidRDefault="00DC61E0" w:rsidP="007E43E3">
      <w:pPr>
        <w:ind w:left="360"/>
        <w:jc w:val="both"/>
        <w:rPr>
          <w:rFonts w:asciiTheme="minorHAnsi" w:hAnsiTheme="minorHAnsi" w:cs="Arial"/>
          <w:szCs w:val="22"/>
        </w:rPr>
      </w:pPr>
    </w:p>
    <w:p w:rsidR="00DC61E0" w:rsidRPr="00152316" w:rsidRDefault="00DC61E0" w:rsidP="007E43E3">
      <w:pPr>
        <w:ind w:left="360"/>
        <w:jc w:val="both"/>
        <w:rPr>
          <w:rFonts w:asciiTheme="minorHAnsi" w:hAnsiTheme="minorHAnsi" w:cs="Arial"/>
          <w:szCs w:val="22"/>
        </w:rPr>
      </w:pPr>
      <w:r w:rsidRPr="00152316">
        <w:rPr>
          <w:rFonts w:asciiTheme="minorHAnsi" w:hAnsiTheme="minorHAnsi" w:cs="Arial"/>
          <w:szCs w:val="22"/>
        </w:rPr>
        <w:t xml:space="preserve">En virtud del artículo 13 del Reglamento de Eficiencia Energética en las Instalaciones de Alumbrado Exterior (REEIAE), periódicamente se comprobará el cumplimiento de las disposiciones y requisitos de eficiencia energética mediante verificaciones e inspecciones que serán realizadas, respectivamente, por instaladores autorizados de acuerdo al Reglamento Electrotécnico de Baja Tensión, aprobado por Real Decreto 842/2002, de 2 de agosto, y por organismos de control, autorizados para este campo reglamentario según lo dispuesto en el Real Decreto 2200/1995, de 28 de diciembre, por el que se aprueba el Reglamento de la Infraestructura para la </w:t>
      </w:r>
      <w:r w:rsidR="00292078" w:rsidRPr="00152316">
        <w:rPr>
          <w:rFonts w:asciiTheme="minorHAnsi" w:hAnsiTheme="minorHAnsi" w:cs="Arial"/>
          <w:szCs w:val="22"/>
        </w:rPr>
        <w:t>Calidad y Seguridad Industrial.</w:t>
      </w:r>
    </w:p>
    <w:p w:rsidR="00DC61E0" w:rsidRPr="00152316" w:rsidRDefault="00DC61E0" w:rsidP="007E43E3">
      <w:pPr>
        <w:ind w:left="360"/>
        <w:jc w:val="both"/>
        <w:rPr>
          <w:rFonts w:asciiTheme="minorHAnsi" w:hAnsiTheme="minorHAnsi" w:cs="Arial"/>
          <w:szCs w:val="22"/>
        </w:rPr>
      </w:pPr>
    </w:p>
    <w:p w:rsidR="00DC61E0" w:rsidRPr="00152316" w:rsidRDefault="00DC61E0" w:rsidP="007E43E3">
      <w:pPr>
        <w:ind w:left="360"/>
        <w:jc w:val="both"/>
        <w:rPr>
          <w:rFonts w:asciiTheme="minorHAnsi" w:hAnsiTheme="minorHAnsi" w:cs="Arial"/>
          <w:szCs w:val="22"/>
        </w:rPr>
      </w:pPr>
      <w:r w:rsidRPr="00152316">
        <w:rPr>
          <w:rFonts w:asciiTheme="minorHAnsi" w:hAnsiTheme="minorHAnsi" w:cs="Arial"/>
          <w:szCs w:val="22"/>
        </w:rPr>
        <w:t>El calendario será el que se indica a continuación:</w:t>
      </w:r>
    </w:p>
    <w:p w:rsidR="00DC61E0" w:rsidRPr="00152316" w:rsidRDefault="00DC61E0" w:rsidP="00997B23">
      <w:pPr>
        <w:ind w:left="708"/>
        <w:jc w:val="both"/>
        <w:rPr>
          <w:rFonts w:asciiTheme="minorHAnsi" w:hAnsiTheme="minorHAnsi" w:cs="Arial"/>
          <w:szCs w:val="22"/>
        </w:rPr>
      </w:pPr>
    </w:p>
    <w:p w:rsidR="00DC61E0" w:rsidRPr="00152316" w:rsidRDefault="00DC61E0" w:rsidP="007E43E3">
      <w:pPr>
        <w:numPr>
          <w:ilvl w:val="0"/>
          <w:numId w:val="1"/>
        </w:numPr>
        <w:jc w:val="both"/>
        <w:rPr>
          <w:rFonts w:asciiTheme="minorHAnsi" w:hAnsiTheme="minorHAnsi" w:cs="Arial"/>
          <w:bCs/>
          <w:szCs w:val="22"/>
        </w:rPr>
      </w:pPr>
      <w:r w:rsidRPr="00152316">
        <w:rPr>
          <w:rFonts w:asciiTheme="minorHAnsi" w:hAnsiTheme="minorHAnsi" w:cs="Arial"/>
          <w:bCs/>
          <w:szCs w:val="22"/>
        </w:rPr>
        <w:t>Verificación inicial, previa a su puesta en servicio: todas las instalaciones.</w:t>
      </w:r>
    </w:p>
    <w:p w:rsidR="00DC61E0" w:rsidRPr="00152316" w:rsidRDefault="00DC61E0" w:rsidP="007E43E3">
      <w:pPr>
        <w:numPr>
          <w:ilvl w:val="0"/>
          <w:numId w:val="1"/>
        </w:numPr>
        <w:jc w:val="both"/>
        <w:rPr>
          <w:rFonts w:asciiTheme="minorHAnsi" w:hAnsiTheme="minorHAnsi" w:cs="Arial"/>
          <w:bCs/>
          <w:szCs w:val="22"/>
        </w:rPr>
      </w:pPr>
      <w:r w:rsidRPr="00152316">
        <w:rPr>
          <w:rFonts w:asciiTheme="minorHAnsi" w:hAnsiTheme="minorHAnsi" w:cs="Arial"/>
          <w:bCs/>
          <w:szCs w:val="22"/>
        </w:rPr>
        <w:t>Inspección inicial, previa a su puesta en servicio: las instalaciones de más de 5 kW de potencia instalada.</w:t>
      </w:r>
    </w:p>
    <w:p w:rsidR="00DC61E0" w:rsidRPr="00152316" w:rsidRDefault="00DC61E0" w:rsidP="007E43E3">
      <w:pPr>
        <w:numPr>
          <w:ilvl w:val="0"/>
          <w:numId w:val="1"/>
        </w:numPr>
        <w:jc w:val="both"/>
        <w:rPr>
          <w:rFonts w:asciiTheme="minorHAnsi" w:hAnsiTheme="minorHAnsi" w:cs="Arial"/>
          <w:bCs/>
          <w:szCs w:val="22"/>
        </w:rPr>
      </w:pPr>
      <w:r w:rsidRPr="00152316">
        <w:rPr>
          <w:rFonts w:asciiTheme="minorHAnsi" w:hAnsiTheme="minorHAnsi" w:cs="Arial"/>
          <w:bCs/>
          <w:szCs w:val="22"/>
        </w:rPr>
        <w:t>Verificaciones cada cinco años: las instalaciones de hasta 5 kW de potencia instalada.</w:t>
      </w:r>
    </w:p>
    <w:p w:rsidR="00DC61E0" w:rsidRPr="00152316" w:rsidRDefault="00DC61E0" w:rsidP="007E43E3">
      <w:pPr>
        <w:numPr>
          <w:ilvl w:val="0"/>
          <w:numId w:val="1"/>
        </w:numPr>
        <w:jc w:val="both"/>
        <w:rPr>
          <w:rFonts w:asciiTheme="minorHAnsi" w:hAnsiTheme="minorHAnsi" w:cs="Arial"/>
          <w:bCs/>
          <w:szCs w:val="22"/>
        </w:rPr>
      </w:pPr>
      <w:r w:rsidRPr="00152316">
        <w:rPr>
          <w:rFonts w:asciiTheme="minorHAnsi" w:hAnsiTheme="minorHAnsi" w:cs="Arial"/>
          <w:bCs/>
          <w:szCs w:val="22"/>
        </w:rPr>
        <w:t>Inspecciones cada cinco años: las instalaciones de más de 5 kW de potencia instalada.</w:t>
      </w:r>
    </w:p>
    <w:p w:rsidR="00DC61E0" w:rsidRPr="00152316" w:rsidRDefault="00DC61E0" w:rsidP="007E43E3">
      <w:pPr>
        <w:ind w:left="360"/>
        <w:jc w:val="both"/>
        <w:rPr>
          <w:rFonts w:asciiTheme="minorHAnsi" w:hAnsiTheme="minorHAnsi" w:cs="Arial"/>
          <w:szCs w:val="22"/>
        </w:rPr>
      </w:pPr>
    </w:p>
    <w:p w:rsidR="00DC61E0" w:rsidRPr="00152316" w:rsidRDefault="00DC61E0" w:rsidP="007E43E3">
      <w:pPr>
        <w:ind w:left="360"/>
        <w:jc w:val="both"/>
        <w:rPr>
          <w:rFonts w:asciiTheme="minorHAnsi" w:hAnsiTheme="minorHAnsi" w:cs="Arial"/>
          <w:szCs w:val="22"/>
        </w:rPr>
      </w:pPr>
      <w:r w:rsidRPr="00152316">
        <w:rPr>
          <w:rFonts w:asciiTheme="minorHAnsi" w:hAnsiTheme="minorHAnsi" w:cs="Arial"/>
          <w:szCs w:val="22"/>
        </w:rPr>
        <w:t xml:space="preserve">La ESE llevará a cabo, por su cuenta, la realización de todas las verificaciones e inspecciones reglamentarias, y deberá conservar los certificados de inspección o de verificación durante el tiempo que dure este contrato, entregándoselos al </w:t>
      </w:r>
      <w:r w:rsidR="00C50BDB" w:rsidRPr="00152316">
        <w:rPr>
          <w:rFonts w:asciiTheme="minorHAnsi" w:hAnsiTheme="minorHAnsi" w:cs="Arial"/>
          <w:szCs w:val="22"/>
        </w:rPr>
        <w:t>Ayuntamiento</w:t>
      </w:r>
      <w:r w:rsidR="00292078"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szCs w:val="22"/>
        </w:rPr>
        <w:t xml:space="preserve"> a la finalización del contrato. Igualmente remitirá una copia de dichos certificados al</w:t>
      </w:r>
      <w:r w:rsidR="004506FF" w:rsidRPr="00152316">
        <w:rPr>
          <w:rFonts w:asciiTheme="minorHAnsi" w:hAnsiTheme="minorHAnsi" w:cs="Arial"/>
          <w:bCs/>
          <w:iCs/>
          <w:szCs w:val="22"/>
        </w:rPr>
        <w:t xml:space="preserve"> Responsable Municipal del Contrato del </w:t>
      </w:r>
      <w:r w:rsidRPr="00152316">
        <w:rPr>
          <w:rFonts w:asciiTheme="minorHAnsi" w:hAnsiTheme="minorHAnsi" w:cs="Arial"/>
          <w:szCs w:val="22"/>
        </w:rPr>
        <w:t xml:space="preserve"> </w:t>
      </w:r>
      <w:r w:rsidR="00C50BDB" w:rsidRPr="00152316">
        <w:rPr>
          <w:rFonts w:asciiTheme="minorHAnsi" w:hAnsiTheme="minorHAnsi" w:cs="Arial"/>
          <w:szCs w:val="22"/>
        </w:rPr>
        <w:t>Ayuntamiento</w:t>
      </w:r>
      <w:r w:rsidR="00292078"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szCs w:val="22"/>
        </w:rPr>
        <w:t xml:space="preserve"> en el momento en que se obtenga alguno de estos certificados.</w:t>
      </w:r>
    </w:p>
    <w:p w:rsidR="004506FF" w:rsidRPr="00152316" w:rsidRDefault="004506FF" w:rsidP="00B179FA">
      <w:pPr>
        <w:jc w:val="both"/>
        <w:rPr>
          <w:rFonts w:asciiTheme="minorHAnsi" w:hAnsiTheme="minorHAnsi" w:cs="Arial"/>
          <w:b/>
          <w:bCs/>
          <w:szCs w:val="22"/>
        </w:rPr>
      </w:pPr>
    </w:p>
    <w:p w:rsidR="00DC61E0" w:rsidRPr="00152316" w:rsidRDefault="00DC61E0" w:rsidP="007E43E3">
      <w:pPr>
        <w:ind w:left="360"/>
        <w:jc w:val="both"/>
        <w:rPr>
          <w:rFonts w:asciiTheme="minorHAnsi" w:hAnsiTheme="minorHAnsi" w:cs="Arial"/>
          <w:b/>
          <w:bCs/>
          <w:szCs w:val="22"/>
        </w:rPr>
      </w:pPr>
      <w:r w:rsidRPr="00152316">
        <w:rPr>
          <w:rFonts w:asciiTheme="minorHAnsi" w:hAnsiTheme="minorHAnsi" w:cs="Arial"/>
          <w:b/>
          <w:szCs w:val="22"/>
        </w:rPr>
        <w:t>6.8 Centro de Mantenimiento</w:t>
      </w:r>
    </w:p>
    <w:p w:rsidR="00DC61E0" w:rsidRPr="00152316" w:rsidRDefault="00DC61E0" w:rsidP="007E43E3">
      <w:pPr>
        <w:ind w:left="360"/>
        <w:jc w:val="both"/>
        <w:rPr>
          <w:rFonts w:asciiTheme="minorHAnsi" w:hAnsiTheme="minorHAnsi" w:cs="Arial"/>
          <w:bCs/>
          <w:iCs/>
          <w:szCs w:val="22"/>
        </w:rPr>
      </w:pPr>
    </w:p>
    <w:p w:rsidR="00DC61E0" w:rsidRPr="00152316" w:rsidRDefault="00DC61E0" w:rsidP="007E43E3">
      <w:pPr>
        <w:ind w:left="360"/>
        <w:jc w:val="both"/>
        <w:rPr>
          <w:rFonts w:asciiTheme="minorHAnsi" w:hAnsiTheme="minorHAnsi" w:cs="Arial"/>
          <w:szCs w:val="22"/>
        </w:rPr>
      </w:pPr>
      <w:r w:rsidRPr="00152316">
        <w:rPr>
          <w:rFonts w:asciiTheme="minorHAnsi" w:hAnsiTheme="minorHAnsi" w:cs="Arial"/>
          <w:szCs w:val="22"/>
        </w:rPr>
        <w:t xml:space="preserve">La ESE dispondrá de un Centro de Mantenimiento compuesto por el personal y medios contemplados en su oferta. Se entiende por Centro de Mantenimiento el conjunto de medios humanos y materiales de la ESE que estará más en contacto con los técnicos municipales, y a través del cual se cursarán las órdenes de trabajo, notas de servicio, informes, etc., sirviendo se nexo de unión entre la ESE y el </w:t>
      </w:r>
      <w:r w:rsidR="00C50BDB" w:rsidRPr="00152316">
        <w:rPr>
          <w:rFonts w:asciiTheme="minorHAnsi" w:hAnsiTheme="minorHAnsi" w:cs="Arial"/>
          <w:szCs w:val="22"/>
        </w:rPr>
        <w:t>Ayuntamiento</w:t>
      </w:r>
      <w:r w:rsidR="00292078"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szCs w:val="22"/>
        </w:rPr>
        <w:t>.</w:t>
      </w:r>
    </w:p>
    <w:p w:rsidR="00DC61E0" w:rsidRPr="00152316" w:rsidRDefault="00DC61E0" w:rsidP="00997B23">
      <w:pPr>
        <w:jc w:val="both"/>
        <w:rPr>
          <w:rFonts w:asciiTheme="minorHAnsi" w:hAnsiTheme="minorHAnsi" w:cs="Arial"/>
          <w:szCs w:val="22"/>
        </w:rPr>
      </w:pPr>
    </w:p>
    <w:p w:rsidR="00DC61E0" w:rsidRDefault="00DC61E0">
      <w:pPr>
        <w:jc w:val="both"/>
        <w:rPr>
          <w:rFonts w:asciiTheme="minorHAnsi" w:hAnsiTheme="minorHAnsi" w:cs="Arial"/>
          <w:szCs w:val="22"/>
        </w:rPr>
      </w:pPr>
    </w:p>
    <w:p w:rsidR="00152316" w:rsidRDefault="00152316">
      <w:pPr>
        <w:jc w:val="both"/>
        <w:rPr>
          <w:rFonts w:asciiTheme="minorHAnsi" w:hAnsiTheme="minorHAnsi" w:cs="Arial"/>
          <w:szCs w:val="22"/>
        </w:rPr>
      </w:pPr>
    </w:p>
    <w:p w:rsidR="00152316" w:rsidRPr="00152316" w:rsidRDefault="00152316">
      <w:pPr>
        <w:jc w:val="both"/>
        <w:rPr>
          <w:rFonts w:asciiTheme="minorHAnsi" w:hAnsiTheme="minorHAnsi" w:cs="Arial"/>
          <w:szCs w:val="22"/>
        </w:rPr>
      </w:pPr>
    </w:p>
    <w:p w:rsidR="00DC61E0" w:rsidRPr="00152316" w:rsidRDefault="00DC61E0">
      <w:pPr>
        <w:jc w:val="both"/>
        <w:rPr>
          <w:rFonts w:asciiTheme="minorHAnsi" w:hAnsiTheme="minorHAnsi" w:cs="Arial"/>
          <w:b/>
          <w:bCs/>
          <w:szCs w:val="22"/>
        </w:rPr>
      </w:pPr>
      <w:r w:rsidRPr="00152316">
        <w:rPr>
          <w:rFonts w:asciiTheme="minorHAnsi" w:hAnsiTheme="minorHAnsi" w:cs="Arial"/>
          <w:b/>
          <w:bCs/>
          <w:szCs w:val="22"/>
        </w:rPr>
        <w:lastRenderedPageBreak/>
        <w:t>7. GARANTÍA TOTAL.- PRESTACIÓN P3</w:t>
      </w: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bCs/>
          <w:szCs w:val="22"/>
        </w:rPr>
      </w:pPr>
      <w:r w:rsidRPr="00152316">
        <w:rPr>
          <w:rFonts w:asciiTheme="minorHAnsi" w:hAnsiTheme="minorHAnsi" w:cs="Arial"/>
          <w:bCs/>
          <w:szCs w:val="22"/>
        </w:rPr>
        <w:t xml:space="preserve">La ESE conservará constantemente en funcionamiento y en buen estado el material y los componentes de la INSTALACIÓN, haciendo cuantas reparaciones o reposiciones sean </w:t>
      </w:r>
      <w:proofErr w:type="gramStart"/>
      <w:r w:rsidRPr="00152316">
        <w:rPr>
          <w:rFonts w:asciiTheme="minorHAnsi" w:hAnsiTheme="minorHAnsi" w:cs="Arial"/>
          <w:bCs/>
          <w:szCs w:val="22"/>
        </w:rPr>
        <w:t>necesarias</w:t>
      </w:r>
      <w:proofErr w:type="gramEnd"/>
      <w:r w:rsidRPr="00152316">
        <w:rPr>
          <w:rFonts w:asciiTheme="minorHAnsi" w:hAnsiTheme="minorHAnsi" w:cs="Arial"/>
          <w:bCs/>
          <w:szCs w:val="22"/>
        </w:rPr>
        <w:t>, con la mayor brevedad y sin necesidad de requerimiento previo, cualquiera que sea la causa que lo motivó.</w:t>
      </w:r>
    </w:p>
    <w:p w:rsidR="00DC61E0" w:rsidRPr="00152316" w:rsidRDefault="00DC61E0">
      <w:pPr>
        <w:jc w:val="both"/>
        <w:rPr>
          <w:rFonts w:asciiTheme="minorHAnsi" w:hAnsiTheme="minorHAnsi" w:cs="Arial"/>
          <w:bCs/>
          <w:szCs w:val="22"/>
        </w:rPr>
      </w:pPr>
    </w:p>
    <w:p w:rsidR="00DC61E0" w:rsidRPr="00152316" w:rsidRDefault="00DC61E0">
      <w:pPr>
        <w:jc w:val="both"/>
        <w:rPr>
          <w:rFonts w:asciiTheme="minorHAnsi" w:hAnsiTheme="minorHAnsi" w:cs="Arial"/>
          <w:bCs/>
          <w:szCs w:val="22"/>
        </w:rPr>
      </w:pPr>
      <w:r w:rsidRPr="00152316">
        <w:rPr>
          <w:rFonts w:asciiTheme="minorHAnsi" w:hAnsiTheme="minorHAnsi" w:cs="Arial"/>
          <w:bCs/>
          <w:szCs w:val="22"/>
        </w:rPr>
        <w:t>En general, las averías deberán ser reparadas en meno</w:t>
      </w:r>
      <w:r w:rsidR="00311B85" w:rsidRPr="00152316">
        <w:rPr>
          <w:rFonts w:asciiTheme="minorHAnsi" w:hAnsiTheme="minorHAnsi" w:cs="Arial"/>
          <w:bCs/>
          <w:szCs w:val="22"/>
        </w:rPr>
        <w:t>s</w:t>
      </w:r>
      <w:r w:rsidRPr="00152316">
        <w:rPr>
          <w:rFonts w:asciiTheme="minorHAnsi" w:hAnsiTheme="minorHAnsi" w:cs="Arial"/>
          <w:bCs/>
          <w:szCs w:val="22"/>
        </w:rPr>
        <w:t xml:space="preserve"> de veinticuatro horas, y las que afecten a centros de mando de forma inmediata, aunque pueda tener carácter provisional su puesta en servicio.</w:t>
      </w:r>
    </w:p>
    <w:p w:rsidR="00DC61E0" w:rsidRPr="00152316" w:rsidRDefault="00DC61E0">
      <w:pPr>
        <w:jc w:val="both"/>
        <w:rPr>
          <w:rFonts w:asciiTheme="minorHAnsi" w:hAnsiTheme="minorHAnsi" w:cs="Arial"/>
          <w:bCs/>
          <w:szCs w:val="22"/>
        </w:rPr>
      </w:pPr>
    </w:p>
    <w:p w:rsidR="00DC61E0" w:rsidRPr="00152316" w:rsidRDefault="00DC61E0">
      <w:pPr>
        <w:pStyle w:val="Textoindependiente"/>
        <w:rPr>
          <w:rFonts w:asciiTheme="minorHAnsi" w:hAnsiTheme="minorHAnsi" w:cs="Arial"/>
          <w:iCs/>
          <w:sz w:val="22"/>
          <w:szCs w:val="22"/>
        </w:rPr>
      </w:pPr>
      <w:r w:rsidRPr="00152316">
        <w:rPr>
          <w:rFonts w:asciiTheme="minorHAnsi" w:hAnsiTheme="minorHAnsi" w:cs="Arial"/>
          <w:iCs/>
          <w:sz w:val="22"/>
          <w:szCs w:val="22"/>
        </w:rPr>
        <w:t>Si en otro tipo de averías su reparación exigiese, por motivos justificados, un mayor plazo, se informará de ello al</w:t>
      </w:r>
      <w:r w:rsidR="004506FF" w:rsidRPr="00152316">
        <w:rPr>
          <w:rFonts w:asciiTheme="minorHAnsi" w:hAnsiTheme="minorHAnsi" w:cs="Arial"/>
          <w:bCs/>
          <w:iCs/>
          <w:sz w:val="22"/>
          <w:szCs w:val="22"/>
        </w:rPr>
        <w:t xml:space="preserve"> Responsable Municipal del Contrato</w:t>
      </w:r>
      <w:r w:rsidRPr="00152316">
        <w:rPr>
          <w:rFonts w:asciiTheme="minorHAnsi" w:hAnsiTheme="minorHAnsi" w:cs="Arial"/>
          <w:iCs/>
          <w:sz w:val="22"/>
          <w:szCs w:val="22"/>
        </w:rPr>
        <w:t xml:space="preserve"> Ayuntamiento</w:t>
      </w:r>
      <w:r w:rsidR="00B068BE" w:rsidRPr="00152316">
        <w:rPr>
          <w:rFonts w:asciiTheme="minorHAnsi" w:hAnsiTheme="minorHAnsi" w:cs="Arial"/>
          <w:sz w:val="22"/>
          <w:szCs w:val="22"/>
        </w:rPr>
        <w:t xml:space="preserve"> de </w:t>
      </w:r>
      <w:r w:rsidR="0080285B" w:rsidRPr="00152316">
        <w:rPr>
          <w:rFonts w:asciiTheme="minorHAnsi" w:hAnsiTheme="minorHAnsi" w:cs="Arial"/>
          <w:sz w:val="22"/>
          <w:szCs w:val="22"/>
        </w:rPr>
        <w:t>(</w:t>
      </w:r>
      <w:proofErr w:type="spellStart"/>
      <w:r w:rsidR="0080285B" w:rsidRPr="00152316">
        <w:rPr>
          <w:rFonts w:asciiTheme="minorHAnsi" w:hAnsiTheme="minorHAnsi" w:cs="Arial"/>
          <w:sz w:val="22"/>
          <w:szCs w:val="22"/>
        </w:rPr>
        <w:t>ayto</w:t>
      </w:r>
      <w:proofErr w:type="spellEnd"/>
      <w:r w:rsidR="0080285B" w:rsidRPr="00152316">
        <w:rPr>
          <w:rFonts w:asciiTheme="minorHAnsi" w:hAnsiTheme="minorHAnsi" w:cs="Arial"/>
          <w:sz w:val="22"/>
          <w:szCs w:val="22"/>
        </w:rPr>
        <w:t>)</w:t>
      </w:r>
      <w:r w:rsidRPr="00152316">
        <w:rPr>
          <w:rFonts w:asciiTheme="minorHAnsi" w:hAnsiTheme="minorHAnsi" w:cs="Arial"/>
          <w:iCs/>
          <w:sz w:val="22"/>
          <w:szCs w:val="22"/>
        </w:rPr>
        <w:t>.</w:t>
      </w:r>
    </w:p>
    <w:p w:rsidR="00DC61E0" w:rsidRPr="00152316" w:rsidRDefault="00DC61E0">
      <w:pPr>
        <w:pStyle w:val="Textoindependiente"/>
        <w:rPr>
          <w:rFonts w:asciiTheme="minorHAnsi" w:hAnsiTheme="minorHAnsi" w:cs="Arial"/>
          <w:iCs/>
          <w:sz w:val="22"/>
          <w:szCs w:val="22"/>
        </w:rPr>
      </w:pPr>
    </w:p>
    <w:p w:rsidR="00DC61E0" w:rsidRPr="00152316" w:rsidRDefault="00DC61E0">
      <w:pPr>
        <w:jc w:val="both"/>
        <w:rPr>
          <w:rFonts w:asciiTheme="minorHAnsi" w:hAnsiTheme="minorHAnsi" w:cs="Arial"/>
          <w:iCs/>
          <w:szCs w:val="22"/>
        </w:rPr>
      </w:pPr>
      <w:r w:rsidRPr="00152316">
        <w:rPr>
          <w:rFonts w:asciiTheme="minorHAnsi" w:hAnsiTheme="minorHAnsi" w:cs="Arial"/>
          <w:iCs/>
          <w:szCs w:val="22"/>
        </w:rPr>
        <w:t>Si durante la vigencia del contrato se modificasen los elementos de las instalaciones o se adoptasen nuevos sistemas de control de las mismas, la ESE quedará obligada a aceptar la conservación de los mismos.</w:t>
      </w:r>
    </w:p>
    <w:p w:rsidR="00DC61E0" w:rsidRPr="00152316" w:rsidRDefault="00DC61E0">
      <w:pPr>
        <w:jc w:val="both"/>
        <w:rPr>
          <w:rFonts w:asciiTheme="minorHAnsi" w:hAnsiTheme="minorHAnsi" w:cs="Arial"/>
          <w:bCs/>
          <w:szCs w:val="22"/>
        </w:rPr>
      </w:pPr>
    </w:p>
    <w:p w:rsidR="00DC61E0" w:rsidRPr="00152316" w:rsidRDefault="00DC61E0">
      <w:pPr>
        <w:jc w:val="both"/>
        <w:rPr>
          <w:rFonts w:asciiTheme="minorHAnsi" w:hAnsiTheme="minorHAnsi" w:cs="Arial"/>
          <w:bCs/>
          <w:szCs w:val="22"/>
        </w:rPr>
      </w:pPr>
      <w:r w:rsidRPr="00152316">
        <w:rPr>
          <w:rFonts w:asciiTheme="minorHAnsi" w:hAnsiTheme="minorHAnsi" w:cs="Arial"/>
          <w:bCs/>
          <w:szCs w:val="22"/>
        </w:rPr>
        <w:t xml:space="preserve">La reposición de los diversos elementos se efectuará con materiales de las mismas características y calidades que los primitivos, los cuales serán comprobados por los técnicos del </w:t>
      </w:r>
      <w:r w:rsidR="00C50BDB" w:rsidRPr="00152316">
        <w:rPr>
          <w:rFonts w:asciiTheme="minorHAnsi" w:hAnsiTheme="minorHAnsi" w:cs="Arial"/>
          <w:bCs/>
          <w:szCs w:val="22"/>
        </w:rPr>
        <w:t>Ayuntamiento</w:t>
      </w:r>
      <w:r w:rsidR="00B068BE"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bCs/>
          <w:szCs w:val="22"/>
        </w:rPr>
        <w:t xml:space="preserve">, quienes podrán rechazar los materiales que no cumplan estas condiciones. </w:t>
      </w:r>
    </w:p>
    <w:p w:rsidR="00DC61E0" w:rsidRPr="00152316" w:rsidRDefault="00DC61E0">
      <w:pPr>
        <w:jc w:val="both"/>
        <w:rPr>
          <w:rFonts w:asciiTheme="minorHAnsi" w:hAnsiTheme="minorHAnsi" w:cs="Arial"/>
          <w:bCs/>
          <w:szCs w:val="22"/>
        </w:rPr>
      </w:pPr>
    </w:p>
    <w:p w:rsidR="00DC61E0" w:rsidRPr="00152316" w:rsidRDefault="00DC61E0">
      <w:pPr>
        <w:jc w:val="both"/>
        <w:rPr>
          <w:rFonts w:asciiTheme="minorHAnsi" w:hAnsiTheme="minorHAnsi" w:cs="Arial"/>
          <w:bCs/>
          <w:szCs w:val="22"/>
        </w:rPr>
      </w:pPr>
      <w:r w:rsidRPr="00152316">
        <w:rPr>
          <w:rFonts w:asciiTheme="minorHAnsi" w:hAnsiTheme="minorHAnsi" w:cs="Arial"/>
          <w:bCs/>
          <w:szCs w:val="22"/>
        </w:rPr>
        <w:t>Así mismo, las soluciones adoptadas en las tareas de mantenimiento y reposición deberán guardar la estética y la uniformidad del resto de las instalaciones del área.</w:t>
      </w:r>
    </w:p>
    <w:p w:rsidR="00DC61E0" w:rsidRPr="00152316" w:rsidRDefault="00DC61E0">
      <w:pPr>
        <w:jc w:val="both"/>
        <w:rPr>
          <w:rFonts w:asciiTheme="minorHAnsi" w:hAnsiTheme="minorHAnsi" w:cs="Arial"/>
          <w:bCs/>
          <w:szCs w:val="22"/>
        </w:rPr>
      </w:pPr>
    </w:p>
    <w:p w:rsidR="00DC61E0" w:rsidRPr="00152316" w:rsidRDefault="00DC61E0">
      <w:pPr>
        <w:jc w:val="both"/>
        <w:rPr>
          <w:rFonts w:asciiTheme="minorHAnsi" w:hAnsiTheme="minorHAnsi" w:cs="Arial"/>
          <w:bCs/>
          <w:szCs w:val="22"/>
        </w:rPr>
      </w:pPr>
      <w:r w:rsidRPr="00152316">
        <w:rPr>
          <w:rFonts w:asciiTheme="minorHAnsi" w:hAnsiTheme="minorHAnsi" w:cs="Arial"/>
          <w:bCs/>
          <w:szCs w:val="22"/>
        </w:rPr>
        <w:t xml:space="preserve">En el caso de que el </w:t>
      </w:r>
      <w:r w:rsidR="00C50BDB" w:rsidRPr="00152316">
        <w:rPr>
          <w:rFonts w:asciiTheme="minorHAnsi" w:hAnsiTheme="minorHAnsi" w:cs="Arial"/>
          <w:bCs/>
          <w:szCs w:val="22"/>
        </w:rPr>
        <w:t>Ayuntamiento</w:t>
      </w:r>
      <w:r w:rsidR="00B068BE"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bCs/>
          <w:szCs w:val="22"/>
        </w:rPr>
        <w:t xml:space="preserve"> considere que el material que debe reponerse es de características anticuadas o inadecuadas a las circunstancias del momento, podrá exigir a la ESE que los sustituya por productos ajustados a la actual tecnología.</w:t>
      </w:r>
    </w:p>
    <w:p w:rsidR="00DC61E0" w:rsidRPr="00152316" w:rsidRDefault="00DC61E0">
      <w:pPr>
        <w:jc w:val="both"/>
        <w:rPr>
          <w:rFonts w:asciiTheme="minorHAnsi" w:hAnsiTheme="minorHAnsi" w:cs="Arial"/>
          <w:bCs/>
          <w:szCs w:val="22"/>
        </w:rPr>
      </w:pPr>
    </w:p>
    <w:p w:rsidR="00DC61E0" w:rsidRPr="00152316" w:rsidRDefault="00DC61E0">
      <w:pPr>
        <w:jc w:val="both"/>
        <w:rPr>
          <w:rFonts w:asciiTheme="minorHAnsi" w:hAnsiTheme="minorHAnsi" w:cs="Arial"/>
          <w:bCs/>
          <w:szCs w:val="22"/>
        </w:rPr>
      </w:pPr>
      <w:r w:rsidRPr="00152316">
        <w:rPr>
          <w:rFonts w:asciiTheme="minorHAnsi" w:hAnsiTheme="minorHAnsi" w:cs="Arial"/>
          <w:bCs/>
          <w:szCs w:val="22"/>
        </w:rPr>
        <w:t>La ESE queda obligada a la localización y reparación a su cargo de todas las averías que puedan originarse en las instalaciones objeto de este contrato.</w:t>
      </w:r>
    </w:p>
    <w:p w:rsidR="00DC61E0" w:rsidRPr="00152316" w:rsidRDefault="00DC61E0">
      <w:pPr>
        <w:jc w:val="both"/>
        <w:rPr>
          <w:rFonts w:asciiTheme="minorHAnsi" w:hAnsiTheme="minorHAnsi" w:cs="Arial"/>
          <w:bCs/>
          <w:szCs w:val="22"/>
        </w:rPr>
      </w:pPr>
    </w:p>
    <w:p w:rsidR="00DC61E0" w:rsidRPr="00152316" w:rsidRDefault="00DC61E0">
      <w:pPr>
        <w:jc w:val="both"/>
        <w:rPr>
          <w:rFonts w:asciiTheme="minorHAnsi" w:hAnsiTheme="minorHAnsi" w:cs="Arial"/>
          <w:iCs/>
          <w:szCs w:val="22"/>
        </w:rPr>
      </w:pPr>
      <w:r w:rsidRPr="00152316">
        <w:rPr>
          <w:rFonts w:asciiTheme="minorHAnsi" w:hAnsiTheme="minorHAnsi" w:cs="Arial"/>
          <w:iCs/>
          <w:szCs w:val="22"/>
        </w:rPr>
        <w:t xml:space="preserve">Cualquier punto de luz averiado o cuyo flujo luminoso sea inferior al mínimo correspondiente al final de su vida, deberá ser reparado antes de 48 horas de su baja o, en aquellos casos en los que por su importancia o singularidad lo requiera, en el plazo fijado por el </w:t>
      </w:r>
      <w:r w:rsidR="00C50BDB" w:rsidRPr="00152316">
        <w:rPr>
          <w:rFonts w:asciiTheme="minorHAnsi" w:hAnsiTheme="minorHAnsi" w:cs="Arial"/>
          <w:bCs/>
          <w:iCs/>
          <w:szCs w:val="22"/>
        </w:rPr>
        <w:t>Ayuntamiento</w:t>
      </w:r>
      <w:r w:rsidR="00B068BE"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iCs/>
          <w:szCs w:val="22"/>
        </w:rPr>
        <w:t>.</w:t>
      </w:r>
    </w:p>
    <w:p w:rsidR="00DC61E0" w:rsidRPr="00152316" w:rsidRDefault="00DC61E0">
      <w:pPr>
        <w:jc w:val="both"/>
        <w:rPr>
          <w:rFonts w:asciiTheme="minorHAnsi" w:hAnsiTheme="minorHAnsi" w:cs="Arial"/>
          <w:iCs/>
          <w:szCs w:val="22"/>
        </w:rPr>
      </w:pPr>
    </w:p>
    <w:p w:rsidR="00DC61E0" w:rsidRPr="00152316" w:rsidRDefault="00DC61E0">
      <w:pPr>
        <w:jc w:val="both"/>
        <w:rPr>
          <w:rFonts w:asciiTheme="minorHAnsi" w:hAnsiTheme="minorHAnsi" w:cs="Arial"/>
          <w:iCs/>
          <w:szCs w:val="22"/>
        </w:rPr>
      </w:pPr>
      <w:r w:rsidRPr="00152316">
        <w:rPr>
          <w:rFonts w:asciiTheme="minorHAnsi" w:hAnsiTheme="minorHAnsi" w:cs="Arial"/>
          <w:iCs/>
          <w:szCs w:val="22"/>
        </w:rPr>
        <w:t xml:space="preserve">Para la prestación de los servicios de conservación de las instalaciones y reparación de averías, la ESE establecerá un “servicio de guardia” integrado por al menos un equipo disponible las 24 horas del día. El equipo dispondrá de un vehículo provisto de </w:t>
      </w:r>
      <w:r w:rsidR="000751A7" w:rsidRPr="00152316">
        <w:rPr>
          <w:rFonts w:asciiTheme="minorHAnsi" w:hAnsiTheme="minorHAnsi" w:cs="Arial"/>
          <w:iCs/>
          <w:szCs w:val="22"/>
        </w:rPr>
        <w:t>plataforma elevadora</w:t>
      </w:r>
      <w:r w:rsidRPr="00152316">
        <w:rPr>
          <w:rFonts w:asciiTheme="minorHAnsi" w:hAnsiTheme="minorHAnsi" w:cs="Arial"/>
          <w:iCs/>
          <w:szCs w:val="22"/>
        </w:rPr>
        <w:t xml:space="preserve"> para una altura de trabajo de </w:t>
      </w:r>
      <w:smartTag w:uri="urn:schemas-microsoft-com:office:smarttags" w:element="metricconverter">
        <w:smartTagPr>
          <w:attr w:name="ProductID" w:val="16 metros"/>
        </w:smartTagPr>
        <w:r w:rsidRPr="00152316">
          <w:rPr>
            <w:rFonts w:asciiTheme="minorHAnsi" w:hAnsiTheme="minorHAnsi" w:cs="Arial"/>
            <w:iCs/>
            <w:szCs w:val="22"/>
          </w:rPr>
          <w:t>16 metros</w:t>
        </w:r>
      </w:smartTag>
      <w:r w:rsidRPr="00152316">
        <w:rPr>
          <w:rFonts w:asciiTheme="minorHAnsi" w:hAnsiTheme="minorHAnsi" w:cs="Arial"/>
          <w:iCs/>
          <w:szCs w:val="22"/>
        </w:rPr>
        <w:t>, sistema de comunicación y dispositivo GPS para optimizar y minimizar los desplazamientos, y estará dotado del personal, medios técnicos y repuestos que lo capaciten para resolver inmediatamente cualquier incidencia, o tomar las medidas necesarias para evitar el posible peligro de</w:t>
      </w:r>
      <w:r w:rsidRPr="00152316">
        <w:rPr>
          <w:rFonts w:asciiTheme="minorHAnsi" w:hAnsiTheme="minorHAnsi" w:cs="Arial"/>
          <w:szCs w:val="22"/>
        </w:rPr>
        <w:t xml:space="preserve"> </w:t>
      </w:r>
      <w:r w:rsidRPr="00152316">
        <w:rPr>
          <w:rFonts w:asciiTheme="minorHAnsi" w:hAnsiTheme="minorHAnsi" w:cs="Arial"/>
          <w:iCs/>
          <w:szCs w:val="22"/>
        </w:rPr>
        <w:t xml:space="preserve">los usuarios de la vía pública o deterioro de </w:t>
      </w:r>
      <w:smartTag w:uri="urn:schemas-microsoft-com:office:smarttags" w:element="PersonName">
        <w:smartTagPr>
          <w:attr w:name="ProductID" w:val="la instalaci￳n. El"/>
        </w:smartTagPr>
        <w:r w:rsidRPr="00152316">
          <w:rPr>
            <w:rFonts w:asciiTheme="minorHAnsi" w:hAnsiTheme="minorHAnsi" w:cs="Arial"/>
            <w:iCs/>
            <w:szCs w:val="22"/>
          </w:rPr>
          <w:t>la instalación. El</w:t>
        </w:r>
      </w:smartTag>
      <w:r w:rsidRPr="00152316">
        <w:rPr>
          <w:rFonts w:asciiTheme="minorHAnsi" w:hAnsiTheme="minorHAnsi" w:cs="Arial"/>
          <w:iCs/>
          <w:szCs w:val="22"/>
        </w:rPr>
        <w:t xml:space="preserve"> /los vehículos se encontrarán en un local predeterminado, dot</w:t>
      </w:r>
      <w:r w:rsidR="00B068BE" w:rsidRPr="00152316">
        <w:rPr>
          <w:rFonts w:asciiTheme="minorHAnsi" w:hAnsiTheme="minorHAnsi" w:cs="Arial"/>
          <w:iCs/>
          <w:szCs w:val="22"/>
        </w:rPr>
        <w:t>ado de sistema de comunicación.</w:t>
      </w:r>
    </w:p>
    <w:p w:rsidR="00DC61E0" w:rsidRPr="00152316" w:rsidRDefault="00DC61E0">
      <w:pPr>
        <w:jc w:val="both"/>
        <w:rPr>
          <w:rFonts w:asciiTheme="minorHAnsi" w:hAnsiTheme="minorHAnsi" w:cs="Arial"/>
          <w:iCs/>
          <w:szCs w:val="22"/>
        </w:rPr>
      </w:pPr>
    </w:p>
    <w:p w:rsidR="00DC61E0" w:rsidRPr="00152316" w:rsidRDefault="00DC61E0">
      <w:pPr>
        <w:jc w:val="both"/>
        <w:rPr>
          <w:rFonts w:asciiTheme="minorHAnsi" w:hAnsiTheme="minorHAnsi" w:cs="Arial"/>
          <w:iCs/>
          <w:szCs w:val="22"/>
        </w:rPr>
      </w:pPr>
      <w:r w:rsidRPr="00152316">
        <w:rPr>
          <w:rFonts w:asciiTheme="minorHAnsi" w:hAnsiTheme="minorHAnsi" w:cs="Arial"/>
          <w:iCs/>
          <w:szCs w:val="22"/>
        </w:rPr>
        <w:t xml:space="preserve">La ESE propondrá al </w:t>
      </w:r>
      <w:r w:rsidR="00C50BDB" w:rsidRPr="00152316">
        <w:rPr>
          <w:rFonts w:asciiTheme="minorHAnsi" w:hAnsiTheme="minorHAnsi" w:cs="Arial"/>
          <w:iCs/>
          <w:szCs w:val="22"/>
        </w:rPr>
        <w:t>Ayuntamiento</w:t>
      </w:r>
      <w:r w:rsidR="00B068BE"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iCs/>
          <w:szCs w:val="22"/>
        </w:rPr>
        <w:t xml:space="preserve"> la organización del servicio de guardia y el número de equipos necesarios en función de las características del municipio. El</w:t>
      </w:r>
      <w:r w:rsidR="004506FF" w:rsidRPr="00152316">
        <w:rPr>
          <w:rFonts w:asciiTheme="minorHAnsi" w:hAnsiTheme="minorHAnsi" w:cs="Arial"/>
          <w:bCs/>
          <w:iCs/>
          <w:szCs w:val="22"/>
        </w:rPr>
        <w:t xml:space="preserve"> Responsable Municipal del Contrato del </w:t>
      </w:r>
      <w:r w:rsidRPr="00152316">
        <w:rPr>
          <w:rFonts w:asciiTheme="minorHAnsi" w:hAnsiTheme="minorHAnsi" w:cs="Arial"/>
          <w:iCs/>
          <w:szCs w:val="22"/>
        </w:rPr>
        <w:t xml:space="preserve"> Ayuntamiento deberá dar su visto bueno.</w:t>
      </w:r>
    </w:p>
    <w:p w:rsidR="00DC61E0" w:rsidRPr="00152316" w:rsidRDefault="00DC61E0">
      <w:pPr>
        <w:jc w:val="both"/>
        <w:rPr>
          <w:rFonts w:asciiTheme="minorHAnsi" w:hAnsiTheme="minorHAnsi" w:cs="Arial"/>
          <w:iCs/>
          <w:szCs w:val="22"/>
        </w:rPr>
      </w:pPr>
    </w:p>
    <w:p w:rsidR="00DC61E0" w:rsidRPr="00152316" w:rsidRDefault="00DC61E0">
      <w:pPr>
        <w:jc w:val="both"/>
        <w:rPr>
          <w:rFonts w:asciiTheme="minorHAnsi" w:hAnsiTheme="minorHAnsi" w:cs="Arial"/>
          <w:iCs/>
          <w:szCs w:val="22"/>
        </w:rPr>
      </w:pPr>
      <w:r w:rsidRPr="00152316">
        <w:rPr>
          <w:rFonts w:asciiTheme="minorHAnsi" w:hAnsiTheme="minorHAnsi" w:cs="Arial"/>
          <w:iCs/>
          <w:szCs w:val="22"/>
        </w:rPr>
        <w:t xml:space="preserve">Igualmente existirá un servicio telefónico de guardia en las oficinas de la ESE a lo largo de las 24 horas del día que reciba los avisos y reclamaciones, dotado de grabador de llamadas que le permita grabar el informe sobre la anomalía denunciada y de sistema de comunicación para poner en </w:t>
      </w:r>
      <w:r w:rsidRPr="00152316">
        <w:rPr>
          <w:rFonts w:asciiTheme="minorHAnsi" w:hAnsiTheme="minorHAnsi" w:cs="Arial"/>
          <w:iCs/>
          <w:szCs w:val="22"/>
        </w:rPr>
        <w:lastRenderedPageBreak/>
        <w:t xml:space="preserve">conocimiento del/los equipos de guardia </w:t>
      </w:r>
      <w:smartTag w:uri="urn:schemas-microsoft-com:office:smarttags" w:element="PersonName">
        <w:smartTagPr>
          <w:attr w:name="ProductID" w:val="la deficiencia. El Ayuntamiento"/>
        </w:smartTagPr>
        <w:r w:rsidRPr="00152316">
          <w:rPr>
            <w:rFonts w:asciiTheme="minorHAnsi" w:hAnsiTheme="minorHAnsi" w:cs="Arial"/>
            <w:iCs/>
            <w:szCs w:val="22"/>
          </w:rPr>
          <w:t>la deficiencia. El Ayuntamiento</w:t>
        </w:r>
      </w:smartTag>
      <w:r w:rsidRPr="00152316">
        <w:rPr>
          <w:rFonts w:asciiTheme="minorHAnsi" w:hAnsiTheme="minorHAnsi" w:cs="Arial"/>
          <w:iCs/>
          <w:szCs w:val="22"/>
        </w:rPr>
        <w:t xml:space="preserve"> podrá examinar, cuando lo estime pertinente, las cintas grabadas, para lo cual deberán ser almacenadas hasta que no se autorice su destrucción por parte del </w:t>
      </w:r>
      <w:r w:rsidR="00C50BDB" w:rsidRPr="00152316">
        <w:rPr>
          <w:rFonts w:asciiTheme="minorHAnsi" w:hAnsiTheme="minorHAnsi" w:cs="Arial"/>
          <w:iCs/>
          <w:szCs w:val="22"/>
        </w:rPr>
        <w:t>Ayuntamiento</w:t>
      </w:r>
      <w:r w:rsidR="00B068BE"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iCs/>
          <w:szCs w:val="22"/>
        </w:rPr>
        <w:t>.</w:t>
      </w:r>
    </w:p>
    <w:p w:rsidR="00DC61E0" w:rsidRPr="00152316" w:rsidRDefault="00DC61E0">
      <w:pPr>
        <w:jc w:val="both"/>
        <w:rPr>
          <w:rFonts w:asciiTheme="minorHAnsi" w:hAnsiTheme="minorHAnsi" w:cs="Arial"/>
          <w:iCs/>
          <w:szCs w:val="22"/>
        </w:rPr>
      </w:pPr>
    </w:p>
    <w:p w:rsidR="00DC61E0" w:rsidRPr="00152316" w:rsidRDefault="00DC61E0">
      <w:pPr>
        <w:jc w:val="both"/>
        <w:rPr>
          <w:rFonts w:asciiTheme="minorHAnsi" w:hAnsiTheme="minorHAnsi" w:cs="Arial"/>
          <w:iCs/>
          <w:szCs w:val="22"/>
        </w:rPr>
      </w:pPr>
      <w:r w:rsidRPr="00152316">
        <w:rPr>
          <w:rFonts w:asciiTheme="minorHAnsi" w:hAnsiTheme="minorHAnsi" w:cs="Arial"/>
          <w:iCs/>
          <w:szCs w:val="22"/>
        </w:rPr>
        <w:t xml:space="preserve">A partir de las llamadas recibidas, la ESE creará un registro electrónico donde se reflejará la fecha y la hora de cada llamada, el aviso recibido y las acciones realizadas para subsanar la posible avería. Este registro estará permanentemente actualizado y a disposición del </w:t>
      </w:r>
      <w:r w:rsidR="00C50BDB" w:rsidRPr="00152316">
        <w:rPr>
          <w:rFonts w:asciiTheme="minorHAnsi" w:hAnsiTheme="minorHAnsi" w:cs="Arial"/>
          <w:bCs/>
          <w:iCs/>
          <w:szCs w:val="22"/>
        </w:rPr>
        <w:t>Ayuntamiento</w:t>
      </w:r>
      <w:r w:rsidR="00B068BE"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iCs/>
          <w:szCs w:val="22"/>
        </w:rPr>
        <w:t>.</w:t>
      </w:r>
    </w:p>
    <w:p w:rsidR="00DC61E0" w:rsidRPr="00152316" w:rsidRDefault="00DC61E0">
      <w:pPr>
        <w:jc w:val="both"/>
        <w:rPr>
          <w:rFonts w:asciiTheme="minorHAnsi" w:hAnsiTheme="minorHAnsi" w:cs="Arial"/>
          <w:iCs/>
          <w:szCs w:val="22"/>
        </w:rPr>
      </w:pPr>
    </w:p>
    <w:p w:rsidR="00DC61E0" w:rsidRPr="00152316" w:rsidRDefault="00DC61E0">
      <w:pPr>
        <w:jc w:val="both"/>
        <w:rPr>
          <w:rFonts w:asciiTheme="minorHAnsi" w:hAnsiTheme="minorHAnsi" w:cs="Arial"/>
          <w:iCs/>
          <w:szCs w:val="22"/>
        </w:rPr>
      </w:pPr>
      <w:r w:rsidRPr="00152316">
        <w:rPr>
          <w:rFonts w:asciiTheme="minorHAnsi" w:hAnsiTheme="minorHAnsi" w:cs="Arial"/>
          <w:iCs/>
          <w:szCs w:val="22"/>
        </w:rPr>
        <w:t>Estos servicios se prestarán todos los días del año en idénticas condiciones.</w:t>
      </w:r>
    </w:p>
    <w:p w:rsidR="00DC61E0" w:rsidRPr="00152316" w:rsidRDefault="00DC61E0">
      <w:pPr>
        <w:jc w:val="both"/>
        <w:rPr>
          <w:rFonts w:asciiTheme="minorHAnsi" w:hAnsiTheme="minorHAnsi" w:cs="Arial"/>
          <w:bCs/>
          <w:szCs w:val="22"/>
        </w:rPr>
      </w:pPr>
    </w:p>
    <w:p w:rsidR="00DC61E0" w:rsidRPr="00152316" w:rsidRDefault="00DC61E0">
      <w:pPr>
        <w:jc w:val="both"/>
        <w:rPr>
          <w:rFonts w:asciiTheme="minorHAnsi" w:hAnsiTheme="minorHAnsi" w:cs="Arial"/>
          <w:iCs/>
          <w:szCs w:val="22"/>
        </w:rPr>
      </w:pPr>
      <w:r w:rsidRPr="00152316">
        <w:rPr>
          <w:rFonts w:asciiTheme="minorHAnsi" w:hAnsiTheme="minorHAnsi" w:cs="Arial"/>
          <w:iCs/>
          <w:szCs w:val="22"/>
        </w:rPr>
        <w:t>La ESE deberá disponer del correspondiente detector de averías subterráneas de forma que facilite la rápida determinación del punto donde se encuentra y que evite tener que descubrir canalizaciones de una longitud superior a los tres metros.</w:t>
      </w:r>
    </w:p>
    <w:p w:rsidR="00DC61E0" w:rsidRPr="00152316" w:rsidRDefault="00DC61E0">
      <w:pPr>
        <w:jc w:val="both"/>
        <w:rPr>
          <w:rFonts w:asciiTheme="minorHAnsi" w:hAnsiTheme="minorHAnsi" w:cs="Arial"/>
          <w:iCs/>
          <w:szCs w:val="22"/>
        </w:rPr>
      </w:pPr>
    </w:p>
    <w:p w:rsidR="00DC61E0" w:rsidRPr="00152316" w:rsidRDefault="00DC61E0">
      <w:pPr>
        <w:jc w:val="both"/>
        <w:rPr>
          <w:rFonts w:asciiTheme="minorHAnsi" w:hAnsiTheme="minorHAnsi" w:cs="Arial"/>
          <w:iCs/>
          <w:szCs w:val="22"/>
        </w:rPr>
      </w:pPr>
      <w:r w:rsidRPr="00152316">
        <w:rPr>
          <w:rFonts w:asciiTheme="minorHAnsi" w:hAnsiTheme="minorHAnsi" w:cs="Arial"/>
          <w:iCs/>
          <w:szCs w:val="22"/>
        </w:rPr>
        <w:t xml:space="preserve">Para la realización de las tareas de reparación, serán por cuenta de la ESE todos los trabajos de apertura de zanjas o calas, incluida la reposición de pavimentos, para cuyo fin se les facilitará el correspondiente permiso de obras por parte del </w:t>
      </w:r>
      <w:r w:rsidR="00C50BDB" w:rsidRPr="00152316">
        <w:rPr>
          <w:rFonts w:asciiTheme="minorHAnsi" w:hAnsiTheme="minorHAnsi" w:cs="Arial"/>
          <w:bCs/>
          <w:iCs/>
          <w:szCs w:val="22"/>
        </w:rPr>
        <w:t>Ayuntamiento</w:t>
      </w:r>
      <w:r w:rsidR="00B068BE"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iCs/>
          <w:szCs w:val="22"/>
        </w:rPr>
        <w:t>.</w:t>
      </w:r>
    </w:p>
    <w:p w:rsidR="00DC61E0" w:rsidRPr="00152316" w:rsidRDefault="00DC61E0">
      <w:pPr>
        <w:jc w:val="both"/>
        <w:rPr>
          <w:rFonts w:asciiTheme="minorHAnsi" w:hAnsiTheme="minorHAnsi" w:cs="Arial"/>
          <w:iCs/>
          <w:szCs w:val="22"/>
        </w:rPr>
      </w:pPr>
    </w:p>
    <w:p w:rsidR="00DC61E0" w:rsidRPr="00152316" w:rsidRDefault="00DC61E0">
      <w:pPr>
        <w:jc w:val="both"/>
        <w:rPr>
          <w:rFonts w:asciiTheme="minorHAnsi" w:hAnsiTheme="minorHAnsi" w:cs="Arial"/>
          <w:iCs/>
          <w:szCs w:val="22"/>
        </w:rPr>
      </w:pPr>
      <w:r w:rsidRPr="00152316">
        <w:rPr>
          <w:rFonts w:asciiTheme="minorHAnsi" w:hAnsiTheme="minorHAnsi" w:cs="Arial"/>
          <w:iCs/>
          <w:szCs w:val="22"/>
        </w:rPr>
        <w:t xml:space="preserve">La ESE tendrá que señalizar la vía pública de acuerdo con las Ordenanzas Municipales y Reglamentos en vigor o con las instrucciones que reciba por parte del </w:t>
      </w:r>
      <w:r w:rsidR="00C50BDB" w:rsidRPr="00152316">
        <w:rPr>
          <w:rFonts w:asciiTheme="minorHAnsi" w:hAnsiTheme="minorHAnsi" w:cs="Arial"/>
          <w:bCs/>
          <w:iCs/>
          <w:szCs w:val="22"/>
        </w:rPr>
        <w:t>Ayuntamiento</w:t>
      </w:r>
      <w:r w:rsidR="00B068BE"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iCs/>
          <w:szCs w:val="22"/>
        </w:rPr>
        <w:t>, siendo de su exclusiva responsabilidad los daños y perjuicios que puedan derivarse por el incumplimiento de esta obligación, independientemente de cualquier otra responsabilidad civil o penal.</w:t>
      </w:r>
    </w:p>
    <w:p w:rsidR="00DC61E0" w:rsidRPr="00152316" w:rsidRDefault="00DC61E0">
      <w:pPr>
        <w:jc w:val="both"/>
        <w:rPr>
          <w:rFonts w:asciiTheme="minorHAnsi" w:hAnsiTheme="minorHAnsi" w:cs="Arial"/>
          <w:iCs/>
          <w:szCs w:val="22"/>
        </w:rPr>
      </w:pPr>
    </w:p>
    <w:p w:rsidR="00DC61E0" w:rsidRPr="00152316" w:rsidRDefault="00DC61E0">
      <w:pPr>
        <w:jc w:val="both"/>
        <w:rPr>
          <w:rFonts w:asciiTheme="minorHAnsi" w:hAnsiTheme="minorHAnsi" w:cs="Arial"/>
          <w:iCs/>
          <w:szCs w:val="22"/>
        </w:rPr>
      </w:pPr>
      <w:r w:rsidRPr="00152316">
        <w:rPr>
          <w:rFonts w:asciiTheme="minorHAnsi" w:hAnsiTheme="minorHAnsi" w:cs="Arial"/>
          <w:iCs/>
          <w:szCs w:val="22"/>
        </w:rPr>
        <w:t xml:space="preserve">Cuando una avería afecte, por sus características, a tres o más puntos de luz consecutivos, y se precise de un tiempo de reparación que superase las 48 horas, la ESE estará obligada a realizar a su cargo una instalación provisional, con tendido de cables, sustitución de componentes, </w:t>
      </w:r>
      <w:proofErr w:type="spellStart"/>
      <w:r w:rsidRPr="00152316">
        <w:rPr>
          <w:rFonts w:asciiTheme="minorHAnsi" w:hAnsiTheme="minorHAnsi" w:cs="Arial"/>
          <w:iCs/>
          <w:szCs w:val="22"/>
        </w:rPr>
        <w:t>etc</w:t>
      </w:r>
      <w:proofErr w:type="spellEnd"/>
      <w:r w:rsidRPr="00152316">
        <w:rPr>
          <w:rFonts w:asciiTheme="minorHAnsi" w:hAnsiTheme="minorHAnsi" w:cs="Arial"/>
          <w:iCs/>
          <w:szCs w:val="22"/>
        </w:rPr>
        <w:t>, que permita al menos una restitución cuantitativa y cualitativa del 50% de la iluminación normal.</w:t>
      </w:r>
    </w:p>
    <w:p w:rsidR="00DC61E0" w:rsidRPr="00152316" w:rsidRDefault="00DC61E0">
      <w:pPr>
        <w:jc w:val="both"/>
        <w:rPr>
          <w:rFonts w:asciiTheme="minorHAnsi" w:hAnsiTheme="minorHAnsi" w:cs="Arial"/>
          <w:szCs w:val="22"/>
        </w:rPr>
      </w:pPr>
    </w:p>
    <w:p w:rsidR="0080285B" w:rsidRPr="00152316" w:rsidRDefault="0080285B">
      <w:pPr>
        <w:jc w:val="both"/>
        <w:rPr>
          <w:rFonts w:asciiTheme="minorHAnsi" w:hAnsiTheme="minorHAnsi" w:cs="Arial"/>
          <w:b/>
          <w:szCs w:val="22"/>
        </w:rPr>
      </w:pPr>
    </w:p>
    <w:p w:rsidR="00DC61E0" w:rsidRPr="00152316" w:rsidRDefault="00DC61E0">
      <w:pPr>
        <w:jc w:val="both"/>
        <w:rPr>
          <w:rFonts w:asciiTheme="minorHAnsi" w:hAnsiTheme="minorHAnsi" w:cs="Arial"/>
          <w:b/>
          <w:szCs w:val="22"/>
        </w:rPr>
      </w:pPr>
      <w:r w:rsidRPr="00152316">
        <w:rPr>
          <w:rFonts w:asciiTheme="minorHAnsi" w:hAnsiTheme="minorHAnsi" w:cs="Arial"/>
          <w:b/>
          <w:szCs w:val="22"/>
        </w:rPr>
        <w:t>8. OBRAS DE MEJORA Y RENOVACIÓN DE LAS INSTALACIONES DEL ALUMBRADO EXTERIOR.- PRESTACIÓN P4</w:t>
      </w: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szCs w:val="22"/>
        </w:rPr>
      </w:pPr>
      <w:r w:rsidRPr="00152316">
        <w:rPr>
          <w:rFonts w:asciiTheme="minorHAnsi" w:hAnsiTheme="minorHAnsi" w:cs="Arial"/>
          <w:szCs w:val="22"/>
        </w:rPr>
        <w:t xml:space="preserve">La ESE ejecutará, a su cargo, las inversiones de ahorro propuestas en </w:t>
      </w:r>
      <w:smartTag w:uri="urn:schemas-microsoft-com:office:smarttags" w:element="PersonName">
        <w:smartTagPr>
          <w:attr w:name="ProductID" w:val="la Memoria  T￩cnica"/>
        </w:smartTagPr>
        <w:r w:rsidRPr="00152316">
          <w:rPr>
            <w:rFonts w:asciiTheme="minorHAnsi" w:hAnsiTheme="minorHAnsi" w:cs="Arial"/>
            <w:szCs w:val="22"/>
          </w:rPr>
          <w:t>la Memoria  Técnica</w:t>
        </w:r>
      </w:smartTag>
      <w:r w:rsidRPr="00152316">
        <w:rPr>
          <w:rFonts w:asciiTheme="minorHAnsi" w:hAnsiTheme="minorHAnsi" w:cs="Arial"/>
          <w:szCs w:val="22"/>
        </w:rPr>
        <w:t xml:space="preserve"> presentada en el Documento B3 de su oferta para la mejora y renovación de las instalaciones del alumbrado público exterior.</w:t>
      </w: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szCs w:val="22"/>
          <w:lang w:val="es-ES_tradnl"/>
        </w:rPr>
      </w:pPr>
      <w:r w:rsidRPr="00152316">
        <w:rPr>
          <w:rFonts w:asciiTheme="minorHAnsi" w:hAnsiTheme="minorHAnsi" w:cs="Arial"/>
          <w:szCs w:val="22"/>
          <w:lang w:val="es-ES_tradnl"/>
        </w:rPr>
        <w:t xml:space="preserve">La ESE gestionará la ejecución, puesta en marcha, pruebas y legalización de </w:t>
      </w:r>
      <w:smartTag w:uri="urn:schemas-microsoft-com:office:smarttags" w:element="PersonName">
        <w:smartTagPr>
          <w:attr w:name="ProductID" w:val="la nueva INSTALACION"/>
        </w:smartTagPr>
        <w:r w:rsidRPr="00152316">
          <w:rPr>
            <w:rFonts w:asciiTheme="minorHAnsi" w:hAnsiTheme="minorHAnsi" w:cs="Arial"/>
            <w:szCs w:val="22"/>
            <w:lang w:val="es-ES_tradnl"/>
          </w:rPr>
          <w:t>la nueva INSTALACION</w:t>
        </w:r>
      </w:smartTag>
      <w:r w:rsidRPr="00152316">
        <w:rPr>
          <w:rFonts w:asciiTheme="minorHAnsi" w:hAnsiTheme="minorHAnsi" w:cs="Arial"/>
          <w:szCs w:val="22"/>
          <w:lang w:val="es-ES_tradnl"/>
        </w:rPr>
        <w:t xml:space="preserve"> de acuerdo con el ca</w:t>
      </w:r>
      <w:r w:rsidR="001A419B" w:rsidRPr="00152316">
        <w:rPr>
          <w:rFonts w:asciiTheme="minorHAnsi" w:hAnsiTheme="minorHAnsi" w:cs="Arial"/>
          <w:szCs w:val="22"/>
          <w:lang w:val="es-ES_tradnl"/>
        </w:rPr>
        <w:t>lendario incluido en la oferta.</w:t>
      </w:r>
    </w:p>
    <w:p w:rsidR="00DC61E0" w:rsidRPr="00152316" w:rsidRDefault="00DC61E0">
      <w:pPr>
        <w:jc w:val="both"/>
        <w:rPr>
          <w:rFonts w:asciiTheme="minorHAnsi" w:hAnsiTheme="minorHAnsi" w:cs="Arial"/>
          <w:szCs w:val="22"/>
          <w:lang w:val="es-ES_tradnl"/>
        </w:rPr>
      </w:pPr>
    </w:p>
    <w:p w:rsidR="00DC61E0" w:rsidRPr="00152316" w:rsidRDefault="00DC61E0">
      <w:pPr>
        <w:jc w:val="both"/>
        <w:rPr>
          <w:rFonts w:asciiTheme="minorHAnsi" w:hAnsiTheme="minorHAnsi" w:cs="Arial"/>
          <w:szCs w:val="22"/>
        </w:rPr>
      </w:pPr>
      <w:r w:rsidRPr="00152316">
        <w:rPr>
          <w:rFonts w:asciiTheme="minorHAnsi" w:hAnsiTheme="minorHAnsi" w:cs="Arial"/>
          <w:szCs w:val="22"/>
        </w:rPr>
        <w:t xml:space="preserve">La ESE inspeccionará y supervisará por su cuenta las fases de suministro, montaje y puesta en marcha de </w:t>
      </w:r>
      <w:smartTag w:uri="urn:schemas-microsoft-com:office:smarttags" w:element="PersonName">
        <w:smartTagPr>
          <w:attr w:name="ProductID" w:val="la nueva INSTALACIￓN"/>
        </w:smartTagPr>
        <w:r w:rsidRPr="00152316">
          <w:rPr>
            <w:rFonts w:asciiTheme="minorHAnsi" w:hAnsiTheme="minorHAnsi" w:cs="Arial"/>
            <w:szCs w:val="22"/>
          </w:rPr>
          <w:t>la nueva INSTALACIÓN</w:t>
        </w:r>
      </w:smartTag>
      <w:r w:rsidRPr="00152316">
        <w:rPr>
          <w:rFonts w:asciiTheme="minorHAnsi" w:hAnsiTheme="minorHAnsi" w:cs="Arial"/>
          <w:szCs w:val="22"/>
        </w:rPr>
        <w:t xml:space="preserve"> y de sus pruebas de funcionamiento, asumiendo las responsabilidades que se pudieran derivar por cualesquiera daños y/o perjuicios, ya sean directos o indirectos que pudieran causarse en el proceso de renovación de la INSTALACIÓN por ella misma o sus Proveedores.</w:t>
      </w: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szCs w:val="22"/>
        </w:rPr>
      </w:pPr>
      <w:r w:rsidRPr="00152316">
        <w:rPr>
          <w:rFonts w:asciiTheme="minorHAnsi" w:hAnsiTheme="minorHAnsi" w:cs="Arial"/>
          <w:szCs w:val="22"/>
          <w:lang w:val="es-ES_tradnl"/>
        </w:rPr>
        <w:t xml:space="preserve">El calendario de ejecución, puesta en marcha y pruebas podrá ser modificado de mutuo acuerdo entre la ESE y el </w:t>
      </w:r>
      <w:r w:rsidR="00C50BDB" w:rsidRPr="00152316">
        <w:rPr>
          <w:rFonts w:asciiTheme="minorHAnsi" w:hAnsiTheme="minorHAnsi" w:cs="Arial"/>
          <w:szCs w:val="22"/>
          <w:lang w:val="es-ES_tradnl"/>
        </w:rPr>
        <w:t>Ayuntamiento</w:t>
      </w:r>
      <w:r w:rsidR="001A419B"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szCs w:val="22"/>
          <w:lang w:val="es-ES_tradnl"/>
        </w:rPr>
        <w:t xml:space="preserve">, en el caso de que concurrieran causas de fuerza mayor o surgieran imprevistos que impidieran el </w:t>
      </w:r>
      <w:r w:rsidRPr="00152316">
        <w:rPr>
          <w:rFonts w:asciiTheme="minorHAnsi" w:hAnsiTheme="minorHAnsi" w:cs="Arial"/>
          <w:szCs w:val="22"/>
        </w:rPr>
        <w:t>cumplimiento de los plazos inicialmente estipulados</w:t>
      </w: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szCs w:val="22"/>
          <w:lang w:val="es-ES_tradnl"/>
        </w:rPr>
      </w:pPr>
      <w:r w:rsidRPr="00152316">
        <w:rPr>
          <w:rFonts w:asciiTheme="minorHAnsi" w:hAnsiTheme="minorHAnsi" w:cs="Arial"/>
          <w:szCs w:val="22"/>
          <w:lang w:val="es-ES_tradnl"/>
        </w:rPr>
        <w:t xml:space="preserve">La aceptación de </w:t>
      </w:r>
      <w:smartTag w:uri="urn:schemas-microsoft-com:office:smarttags" w:element="PersonName">
        <w:smartTagPr>
          <w:attr w:name="ProductID" w:val="la nueva INSTALACION"/>
        </w:smartTagPr>
        <w:r w:rsidRPr="00152316">
          <w:rPr>
            <w:rFonts w:asciiTheme="minorHAnsi" w:hAnsiTheme="minorHAnsi" w:cs="Arial"/>
            <w:szCs w:val="22"/>
            <w:lang w:val="es-ES_tradnl"/>
          </w:rPr>
          <w:t>la nueva INSTALACION</w:t>
        </w:r>
      </w:smartTag>
      <w:r w:rsidRPr="00152316">
        <w:rPr>
          <w:rFonts w:asciiTheme="minorHAnsi" w:hAnsiTheme="minorHAnsi" w:cs="Arial"/>
          <w:szCs w:val="22"/>
          <w:lang w:val="es-ES_tradnl"/>
        </w:rPr>
        <w:t xml:space="preserve"> por parte del </w:t>
      </w:r>
      <w:r w:rsidR="00C50BDB" w:rsidRPr="00152316">
        <w:rPr>
          <w:rFonts w:asciiTheme="minorHAnsi" w:hAnsiTheme="minorHAnsi" w:cs="Arial"/>
          <w:szCs w:val="22"/>
          <w:lang w:val="es-ES_tradnl"/>
        </w:rPr>
        <w:t>Ayuntamiento</w:t>
      </w:r>
      <w:r w:rsidR="001A419B"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szCs w:val="22"/>
          <w:lang w:val="es-ES_tradnl"/>
        </w:rPr>
        <w:t xml:space="preserve"> tendrá lugar una vez se hubiere verificado su correcto y adecuado funcionamiento, mediante la realización de las pruebas adecuadas para cada equipo y para el conjunto de </w:t>
      </w:r>
      <w:smartTag w:uri="urn:schemas-microsoft-com:office:smarttags" w:element="PersonName">
        <w:smartTagPr>
          <w:attr w:name="ProductID" w:val="LA INSTALACION. Dichas"/>
        </w:smartTagPr>
        <w:r w:rsidRPr="00152316">
          <w:rPr>
            <w:rFonts w:asciiTheme="minorHAnsi" w:hAnsiTheme="minorHAnsi" w:cs="Arial"/>
            <w:szCs w:val="22"/>
            <w:lang w:val="es-ES_tradnl"/>
          </w:rPr>
          <w:t>LA INSTALACION. Dichas</w:t>
        </w:r>
      </w:smartTag>
      <w:r w:rsidRPr="00152316">
        <w:rPr>
          <w:rFonts w:asciiTheme="minorHAnsi" w:hAnsiTheme="minorHAnsi" w:cs="Arial"/>
          <w:szCs w:val="22"/>
          <w:lang w:val="es-ES_tradnl"/>
        </w:rPr>
        <w:t xml:space="preserve"> pruebas serán realizadas bajo la responsabilidad de la ESE y de sus Proveedores en presencia de</w:t>
      </w:r>
      <w:r w:rsidR="004506FF" w:rsidRPr="00152316">
        <w:rPr>
          <w:rFonts w:asciiTheme="minorHAnsi" w:hAnsiTheme="minorHAnsi" w:cs="Arial"/>
          <w:szCs w:val="22"/>
          <w:lang w:val="es-ES_tradnl"/>
        </w:rPr>
        <w:t>l</w:t>
      </w:r>
      <w:r w:rsidR="004506FF" w:rsidRPr="00152316">
        <w:rPr>
          <w:rFonts w:asciiTheme="minorHAnsi" w:hAnsiTheme="minorHAnsi" w:cs="Arial"/>
          <w:bCs/>
          <w:iCs/>
          <w:szCs w:val="22"/>
        </w:rPr>
        <w:t xml:space="preserve"> Responsable Municipal del </w:t>
      </w:r>
      <w:r w:rsidR="004506FF" w:rsidRPr="00152316">
        <w:rPr>
          <w:rFonts w:asciiTheme="minorHAnsi" w:hAnsiTheme="minorHAnsi" w:cs="Arial"/>
          <w:bCs/>
          <w:iCs/>
          <w:szCs w:val="22"/>
        </w:rPr>
        <w:lastRenderedPageBreak/>
        <w:t>Contrato</w:t>
      </w:r>
      <w:r w:rsidRPr="00152316">
        <w:rPr>
          <w:rFonts w:asciiTheme="minorHAnsi" w:hAnsiTheme="minorHAnsi" w:cs="Arial"/>
          <w:szCs w:val="22"/>
          <w:lang w:val="es-ES_tradnl"/>
        </w:rPr>
        <w:t xml:space="preserve"> del </w:t>
      </w:r>
      <w:r w:rsidR="00C50BDB" w:rsidRPr="00152316">
        <w:rPr>
          <w:rFonts w:asciiTheme="minorHAnsi" w:hAnsiTheme="minorHAnsi" w:cs="Arial"/>
          <w:szCs w:val="22"/>
          <w:lang w:val="es-ES_tradnl"/>
        </w:rPr>
        <w:t>Ayuntamiento</w:t>
      </w:r>
      <w:r w:rsidR="001A419B"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szCs w:val="22"/>
          <w:lang w:val="es-ES_tradnl"/>
        </w:rPr>
        <w:t>. Las mismas verificarán el cumplimiento de preceptos recogidos en el Reglamento de Eficiencia Energética en Instalaciones de Alumbrado Exterior.</w:t>
      </w:r>
    </w:p>
    <w:p w:rsidR="00DC61E0" w:rsidRPr="00152316" w:rsidRDefault="00DC61E0">
      <w:pPr>
        <w:jc w:val="both"/>
        <w:rPr>
          <w:rFonts w:asciiTheme="minorHAnsi" w:hAnsiTheme="minorHAnsi" w:cs="Arial"/>
          <w:szCs w:val="22"/>
          <w:lang w:val="es-ES_tradnl"/>
        </w:rPr>
      </w:pPr>
    </w:p>
    <w:p w:rsidR="00DC61E0" w:rsidRPr="00152316" w:rsidRDefault="00DC61E0">
      <w:pPr>
        <w:jc w:val="both"/>
        <w:rPr>
          <w:rFonts w:asciiTheme="minorHAnsi" w:hAnsiTheme="minorHAnsi" w:cs="Arial"/>
          <w:szCs w:val="22"/>
          <w:lang w:val="es-ES_tradnl"/>
        </w:rPr>
      </w:pPr>
      <w:r w:rsidRPr="00152316">
        <w:rPr>
          <w:rFonts w:asciiTheme="minorHAnsi" w:hAnsiTheme="minorHAnsi" w:cs="Arial"/>
          <w:szCs w:val="22"/>
          <w:lang w:val="es-ES_tradnl"/>
        </w:rPr>
        <w:t xml:space="preserve">No tendrá lugar la aceptación de </w:t>
      </w:r>
      <w:smartTag w:uri="urn:schemas-microsoft-com:office:smarttags" w:element="PersonName">
        <w:smartTagPr>
          <w:attr w:name="ProductID" w:val="la nueva INSTALACION"/>
        </w:smartTagPr>
        <w:r w:rsidRPr="00152316">
          <w:rPr>
            <w:rFonts w:asciiTheme="minorHAnsi" w:hAnsiTheme="minorHAnsi" w:cs="Arial"/>
            <w:szCs w:val="22"/>
            <w:lang w:val="es-ES_tradnl"/>
          </w:rPr>
          <w:t>la nueva INSTALACION</w:t>
        </w:r>
      </w:smartTag>
      <w:r w:rsidRPr="00152316">
        <w:rPr>
          <w:rFonts w:asciiTheme="minorHAnsi" w:hAnsiTheme="minorHAnsi" w:cs="Arial"/>
          <w:szCs w:val="22"/>
          <w:lang w:val="es-ES_tradnl"/>
        </w:rPr>
        <w:t xml:space="preserve"> cuando, durante la realización de las pruebas de funcionamiento, se pusiera notoriamente de manifiesto cualquier tipo de deficiencias, defectos, fallos y/o anomalías derivadas de un incorrecto diseño, vicios o defectos de los elementos o equipos que conforman </w:t>
      </w:r>
      <w:smartTag w:uri="urn:schemas-microsoft-com:office:smarttags" w:element="PersonName">
        <w:smartTagPr>
          <w:attr w:name="ProductID" w:val="la nueva INSTALACION"/>
        </w:smartTagPr>
        <w:r w:rsidRPr="00152316">
          <w:rPr>
            <w:rFonts w:asciiTheme="minorHAnsi" w:hAnsiTheme="minorHAnsi" w:cs="Arial"/>
            <w:szCs w:val="22"/>
            <w:lang w:val="es-ES_tradnl"/>
          </w:rPr>
          <w:t>la nueva INSTALACION</w:t>
        </w:r>
      </w:smartTag>
      <w:r w:rsidRPr="00152316">
        <w:rPr>
          <w:rFonts w:asciiTheme="minorHAnsi" w:hAnsiTheme="minorHAnsi" w:cs="Arial"/>
          <w:szCs w:val="22"/>
          <w:lang w:val="es-ES_tradnl"/>
        </w:rPr>
        <w:t xml:space="preserve">, montaje, puesta en marcha o mediciones luminotécnicas de la misma. </w:t>
      </w:r>
    </w:p>
    <w:p w:rsidR="00DC61E0" w:rsidRPr="00152316" w:rsidRDefault="00DC61E0">
      <w:pPr>
        <w:jc w:val="both"/>
        <w:rPr>
          <w:rFonts w:asciiTheme="minorHAnsi" w:hAnsiTheme="minorHAnsi" w:cs="Arial"/>
          <w:szCs w:val="22"/>
          <w:lang w:val="es-ES_tradnl"/>
        </w:rPr>
      </w:pPr>
    </w:p>
    <w:p w:rsidR="00DC61E0" w:rsidRPr="00152316" w:rsidRDefault="00DC61E0">
      <w:pPr>
        <w:jc w:val="both"/>
        <w:rPr>
          <w:rFonts w:asciiTheme="minorHAnsi" w:hAnsiTheme="minorHAnsi" w:cs="Arial"/>
          <w:szCs w:val="22"/>
          <w:lang w:val="es-ES_tradnl"/>
        </w:rPr>
      </w:pPr>
      <w:r w:rsidRPr="00152316">
        <w:rPr>
          <w:rFonts w:asciiTheme="minorHAnsi" w:hAnsiTheme="minorHAnsi" w:cs="Arial"/>
          <w:szCs w:val="22"/>
          <w:lang w:val="es-ES_tradnl"/>
        </w:rPr>
        <w:t xml:space="preserve">Una vez resulten satisfactorias las pruebas y mediciones, el </w:t>
      </w:r>
      <w:r w:rsidR="00C50BDB" w:rsidRPr="00152316">
        <w:rPr>
          <w:rFonts w:asciiTheme="minorHAnsi" w:hAnsiTheme="minorHAnsi" w:cs="Arial"/>
          <w:szCs w:val="22"/>
          <w:lang w:val="es-ES_tradnl"/>
        </w:rPr>
        <w:t>Ayuntamiento</w:t>
      </w:r>
      <w:r w:rsidR="001A419B"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szCs w:val="22"/>
          <w:lang w:val="es-ES_tradnl"/>
        </w:rPr>
        <w:t xml:space="preserve"> suscribirá conjuntamente con la ESE y por duplicado ejemplar, un Certificado de Aceptación de </w:t>
      </w:r>
      <w:smartTag w:uri="urn:schemas-microsoft-com:office:smarttags" w:element="PersonName">
        <w:smartTagPr>
          <w:attr w:name="ProductID" w:val="la nueva INSTALACION"/>
        </w:smartTagPr>
        <w:r w:rsidRPr="00152316">
          <w:rPr>
            <w:rFonts w:asciiTheme="minorHAnsi" w:hAnsiTheme="minorHAnsi" w:cs="Arial"/>
            <w:szCs w:val="22"/>
            <w:lang w:val="es-ES_tradnl"/>
          </w:rPr>
          <w:t>la nueva INSTALACION</w:t>
        </w:r>
      </w:smartTag>
      <w:r w:rsidRPr="00152316">
        <w:rPr>
          <w:rFonts w:asciiTheme="minorHAnsi" w:hAnsiTheme="minorHAnsi" w:cs="Arial"/>
          <w:szCs w:val="22"/>
          <w:lang w:val="es-ES_tradnl"/>
        </w:rPr>
        <w:t>, por el que se entenderá a los efectos de este contrato como reconocimiento expreso del primero de haber recibido ésta a su entera satisfacción.</w:t>
      </w:r>
    </w:p>
    <w:p w:rsidR="00DC61E0" w:rsidRPr="00152316" w:rsidRDefault="00DC61E0">
      <w:pPr>
        <w:jc w:val="both"/>
        <w:rPr>
          <w:rFonts w:asciiTheme="minorHAnsi" w:hAnsiTheme="minorHAnsi" w:cs="Arial"/>
          <w:szCs w:val="22"/>
          <w:lang w:val="es-ES_tradnl"/>
        </w:rPr>
      </w:pPr>
    </w:p>
    <w:p w:rsidR="00DC61E0" w:rsidRPr="00152316" w:rsidRDefault="00DC61E0">
      <w:pPr>
        <w:jc w:val="both"/>
        <w:rPr>
          <w:rFonts w:asciiTheme="minorHAnsi" w:hAnsiTheme="minorHAnsi" w:cs="Arial"/>
          <w:szCs w:val="22"/>
          <w:lang w:val="es-ES_tradnl"/>
        </w:rPr>
      </w:pPr>
      <w:r w:rsidRPr="00152316">
        <w:rPr>
          <w:rFonts w:asciiTheme="minorHAnsi" w:hAnsiTheme="minorHAnsi" w:cs="Arial"/>
          <w:szCs w:val="22"/>
          <w:lang w:val="es-ES_tradnl"/>
        </w:rPr>
        <w:t xml:space="preserve">Una vez suscrito el Certificado de Aceptación, la ESE asume las responsabilidades de gestión, mantenimiento y garantía de </w:t>
      </w:r>
      <w:smartTag w:uri="urn:schemas-microsoft-com:office:smarttags" w:element="PersonName">
        <w:smartTagPr>
          <w:attr w:name="ProductID" w:val="la nueva INSTALACION"/>
        </w:smartTagPr>
        <w:r w:rsidRPr="00152316">
          <w:rPr>
            <w:rFonts w:asciiTheme="minorHAnsi" w:hAnsiTheme="minorHAnsi" w:cs="Arial"/>
            <w:szCs w:val="22"/>
            <w:lang w:val="es-ES_tradnl"/>
          </w:rPr>
          <w:t>la nueva INSTALACION</w:t>
        </w:r>
      </w:smartTag>
      <w:r w:rsidRPr="00152316">
        <w:rPr>
          <w:rFonts w:asciiTheme="minorHAnsi" w:hAnsiTheme="minorHAnsi" w:cs="Arial"/>
          <w:szCs w:val="22"/>
          <w:lang w:val="es-ES_tradnl"/>
        </w:rPr>
        <w:t xml:space="preserve"> en las mismas condiciones contempladas en el Contrato para las Prestaciones P1, P2 y P3.</w:t>
      </w:r>
    </w:p>
    <w:p w:rsidR="00DC61E0" w:rsidRPr="00152316" w:rsidRDefault="00DC61E0">
      <w:pPr>
        <w:jc w:val="both"/>
        <w:rPr>
          <w:rFonts w:asciiTheme="minorHAnsi" w:hAnsiTheme="minorHAnsi" w:cs="Arial"/>
          <w:szCs w:val="22"/>
          <w:lang w:val="es-ES_tradnl"/>
        </w:rPr>
      </w:pPr>
    </w:p>
    <w:p w:rsidR="00DC61E0" w:rsidRPr="00152316" w:rsidRDefault="00DC61E0">
      <w:pPr>
        <w:jc w:val="both"/>
        <w:rPr>
          <w:rFonts w:asciiTheme="minorHAnsi" w:hAnsiTheme="minorHAnsi" w:cs="Arial"/>
          <w:szCs w:val="22"/>
        </w:rPr>
      </w:pPr>
      <w:r w:rsidRPr="00152316">
        <w:rPr>
          <w:rFonts w:asciiTheme="minorHAnsi" w:hAnsiTheme="minorHAnsi" w:cs="Arial"/>
          <w:szCs w:val="22"/>
        </w:rPr>
        <w:t xml:space="preserve">En virtud de lo pactado en el presente contrato, a la finalización del mismo todos los elementos y componentes adquiridos por la ESE para </w:t>
      </w:r>
      <w:smartTag w:uri="urn:schemas-microsoft-com:office:smarttags" w:element="PersonName">
        <w:smartTagPr>
          <w:attr w:name="ProductID" w:val="la nueva INSTALACION"/>
        </w:smartTagPr>
        <w:r w:rsidRPr="00152316">
          <w:rPr>
            <w:rFonts w:asciiTheme="minorHAnsi" w:hAnsiTheme="minorHAnsi" w:cs="Arial"/>
            <w:szCs w:val="22"/>
          </w:rPr>
          <w:t>la nueva INSTALACION</w:t>
        </w:r>
      </w:smartTag>
      <w:r w:rsidRPr="00152316">
        <w:rPr>
          <w:rFonts w:asciiTheme="minorHAnsi" w:hAnsiTheme="minorHAnsi" w:cs="Arial"/>
          <w:szCs w:val="22"/>
        </w:rPr>
        <w:t xml:space="preserve">, serán propiedad del </w:t>
      </w:r>
      <w:r w:rsidR="00C50BDB" w:rsidRPr="00152316">
        <w:rPr>
          <w:rFonts w:asciiTheme="minorHAnsi" w:hAnsiTheme="minorHAnsi" w:cs="Arial"/>
          <w:szCs w:val="22"/>
        </w:rPr>
        <w:t>Ayuntamiento</w:t>
      </w:r>
      <w:r w:rsidR="001A419B"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szCs w:val="22"/>
        </w:rPr>
        <w:t>. Consecuentemente, la ESE no podrá contraer préstamos, tomar créditos ni asumir obligaciones de ninguna especie por las que cualquier elemento, o LA INSTALACION en su conjunto, pueda quedar afecto como garantía de cumplimiento de las mismas.</w:t>
      </w: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b/>
          <w:szCs w:val="22"/>
        </w:rPr>
      </w:pPr>
    </w:p>
    <w:p w:rsidR="00DC61E0" w:rsidRDefault="00DC61E0">
      <w:pPr>
        <w:jc w:val="both"/>
        <w:rPr>
          <w:rFonts w:asciiTheme="minorHAnsi" w:hAnsiTheme="minorHAnsi" w:cs="Arial"/>
          <w:b/>
          <w:szCs w:val="22"/>
        </w:rPr>
      </w:pPr>
      <w:r w:rsidRPr="00152316">
        <w:rPr>
          <w:rFonts w:asciiTheme="minorHAnsi" w:hAnsiTheme="minorHAnsi" w:cs="Arial"/>
          <w:b/>
          <w:szCs w:val="22"/>
        </w:rPr>
        <w:t>9. OTRAS ACTUACIONES</w:t>
      </w:r>
    </w:p>
    <w:p w:rsidR="00152316" w:rsidRPr="00152316" w:rsidRDefault="00152316">
      <w:pPr>
        <w:jc w:val="both"/>
        <w:rPr>
          <w:rFonts w:asciiTheme="minorHAnsi" w:hAnsiTheme="minorHAnsi" w:cs="Arial"/>
          <w:b/>
          <w:szCs w:val="22"/>
        </w:rPr>
      </w:pPr>
    </w:p>
    <w:p w:rsidR="00DC61E0" w:rsidRPr="00152316" w:rsidRDefault="00997B23" w:rsidP="007E43E3">
      <w:pPr>
        <w:ind w:left="360"/>
        <w:jc w:val="both"/>
        <w:rPr>
          <w:rFonts w:asciiTheme="minorHAnsi" w:hAnsiTheme="minorHAnsi" w:cs="Arial"/>
          <w:b/>
          <w:bCs/>
          <w:iCs/>
          <w:szCs w:val="22"/>
        </w:rPr>
      </w:pPr>
      <w:r w:rsidRPr="00152316">
        <w:rPr>
          <w:rFonts w:asciiTheme="minorHAnsi" w:hAnsiTheme="minorHAnsi" w:cs="Arial"/>
          <w:b/>
          <w:bCs/>
          <w:iCs/>
          <w:szCs w:val="22"/>
        </w:rPr>
        <w:t xml:space="preserve">9.1 </w:t>
      </w:r>
      <w:r w:rsidR="00DC61E0" w:rsidRPr="00152316">
        <w:rPr>
          <w:rFonts w:asciiTheme="minorHAnsi" w:hAnsiTheme="minorHAnsi" w:cs="Arial"/>
          <w:b/>
          <w:bCs/>
          <w:iCs/>
          <w:szCs w:val="22"/>
        </w:rPr>
        <w:t>Alumbrado festivo y navideño</w:t>
      </w:r>
    </w:p>
    <w:p w:rsidR="00DC61E0" w:rsidRPr="00152316" w:rsidRDefault="00DC61E0" w:rsidP="007E43E3">
      <w:pPr>
        <w:ind w:left="360"/>
        <w:jc w:val="both"/>
        <w:rPr>
          <w:rFonts w:asciiTheme="minorHAnsi" w:hAnsiTheme="minorHAnsi" w:cs="Arial"/>
          <w:bCs/>
          <w:iCs/>
          <w:szCs w:val="22"/>
        </w:rPr>
      </w:pPr>
    </w:p>
    <w:p w:rsidR="00DC61E0" w:rsidRPr="00152316" w:rsidRDefault="00DC61E0" w:rsidP="007E43E3">
      <w:pPr>
        <w:ind w:left="360"/>
        <w:jc w:val="both"/>
        <w:rPr>
          <w:rFonts w:asciiTheme="minorHAnsi" w:hAnsiTheme="minorHAnsi" w:cs="Arial"/>
          <w:bCs/>
          <w:iCs/>
          <w:szCs w:val="22"/>
        </w:rPr>
      </w:pPr>
      <w:r w:rsidRPr="00152316">
        <w:rPr>
          <w:rFonts w:asciiTheme="minorHAnsi" w:hAnsiTheme="minorHAnsi" w:cs="Arial"/>
          <w:bCs/>
          <w:iCs/>
          <w:szCs w:val="22"/>
        </w:rPr>
        <w:t xml:space="preserve">En la celebración de actos festivos, deportivos, culturales o de cualquier otra naturaleza que el Ayuntamiento </w:t>
      </w:r>
      <w:r w:rsidR="005C2600" w:rsidRPr="00152316">
        <w:rPr>
          <w:rFonts w:asciiTheme="minorHAnsi" w:hAnsiTheme="minorHAnsi" w:cs="Arial"/>
          <w:szCs w:val="22"/>
        </w:rPr>
        <w:t xml:space="preserve">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bCs/>
          <w:iCs/>
          <w:szCs w:val="22"/>
        </w:rPr>
        <w:t xml:space="preserve"> considere de interés general, la ESE será responsable del perfecto funcionamiento de las instalaciones de su alumbrado ornamental durante el desarrollo de los mismos en la zona que oportunamente se indique y por el tiempo que se determine. </w:t>
      </w:r>
    </w:p>
    <w:p w:rsidR="00DC61E0" w:rsidRPr="00152316" w:rsidRDefault="00DC61E0" w:rsidP="007E43E3">
      <w:pPr>
        <w:ind w:left="360"/>
        <w:jc w:val="both"/>
        <w:rPr>
          <w:rFonts w:asciiTheme="minorHAnsi" w:hAnsiTheme="minorHAnsi" w:cs="Arial"/>
          <w:bCs/>
          <w:iCs/>
          <w:szCs w:val="22"/>
        </w:rPr>
      </w:pPr>
    </w:p>
    <w:p w:rsidR="00DC61E0" w:rsidRPr="00152316" w:rsidRDefault="00DC61E0" w:rsidP="007E43E3">
      <w:pPr>
        <w:ind w:left="360"/>
        <w:jc w:val="both"/>
        <w:rPr>
          <w:rFonts w:asciiTheme="minorHAnsi" w:hAnsiTheme="minorHAnsi" w:cs="Arial"/>
          <w:bCs/>
          <w:iCs/>
          <w:szCs w:val="22"/>
        </w:rPr>
      </w:pPr>
      <w:r w:rsidRPr="00152316">
        <w:rPr>
          <w:rFonts w:asciiTheme="minorHAnsi" w:hAnsiTheme="minorHAnsi" w:cs="Arial"/>
          <w:bCs/>
          <w:iCs/>
          <w:szCs w:val="22"/>
        </w:rPr>
        <w:t xml:space="preserve">El </w:t>
      </w:r>
      <w:r w:rsidR="00C50BDB" w:rsidRPr="00152316">
        <w:rPr>
          <w:rFonts w:asciiTheme="minorHAnsi" w:hAnsiTheme="minorHAnsi" w:cs="Arial"/>
          <w:bCs/>
          <w:iCs/>
          <w:szCs w:val="22"/>
        </w:rPr>
        <w:t>Ayuntamiento</w:t>
      </w:r>
      <w:r w:rsidRPr="00152316">
        <w:rPr>
          <w:rFonts w:asciiTheme="minorHAnsi" w:hAnsiTheme="minorHAnsi" w:cs="Arial"/>
          <w:bCs/>
          <w:iCs/>
          <w:szCs w:val="22"/>
        </w:rPr>
        <w:t xml:space="preserve"> facilitará a la ESE los elementos y componentes de las instalaciones del alumbrado ornamental, y la ESE se encargará de la adecuación, montaje y desmontaje de las instalaciones de las mismas.</w:t>
      </w:r>
    </w:p>
    <w:p w:rsidR="00DC61E0" w:rsidRPr="00152316" w:rsidRDefault="00DC61E0" w:rsidP="007E43E3">
      <w:pPr>
        <w:ind w:left="360"/>
        <w:jc w:val="both"/>
        <w:rPr>
          <w:rFonts w:asciiTheme="minorHAnsi" w:hAnsiTheme="minorHAnsi" w:cs="Arial"/>
          <w:bCs/>
          <w:iCs/>
          <w:szCs w:val="22"/>
        </w:rPr>
      </w:pPr>
    </w:p>
    <w:p w:rsidR="00DC61E0" w:rsidRPr="00152316" w:rsidRDefault="00DC61E0" w:rsidP="007E43E3">
      <w:pPr>
        <w:ind w:left="360"/>
        <w:jc w:val="both"/>
        <w:rPr>
          <w:rFonts w:asciiTheme="minorHAnsi" w:hAnsiTheme="minorHAnsi" w:cs="Arial"/>
          <w:iCs/>
          <w:szCs w:val="22"/>
        </w:rPr>
      </w:pPr>
      <w:r w:rsidRPr="00152316">
        <w:rPr>
          <w:rFonts w:asciiTheme="minorHAnsi" w:hAnsiTheme="minorHAnsi" w:cs="Arial"/>
          <w:bCs/>
          <w:iCs/>
          <w:szCs w:val="22"/>
        </w:rPr>
        <w:t>Esto podrá incluir, dependiendo de las características de cada evento, la inspección previa de la instalación y la subsanación de las deficiencias detectadas, variaciones en el horario de funcionamiento, el apagado parcial o total de la instalación y el montaje y/o desmontaje de determinados elementos.</w:t>
      </w:r>
    </w:p>
    <w:p w:rsidR="00AB29DF" w:rsidRPr="00152316" w:rsidRDefault="00AB29DF" w:rsidP="004506FF">
      <w:pPr>
        <w:jc w:val="both"/>
        <w:rPr>
          <w:rFonts w:asciiTheme="minorHAnsi" w:hAnsiTheme="minorHAnsi" w:cs="Arial"/>
          <w:szCs w:val="22"/>
          <w:lang w:val="es-ES_tradnl"/>
        </w:rPr>
      </w:pPr>
    </w:p>
    <w:p w:rsidR="00DC61E0" w:rsidRPr="00152316" w:rsidRDefault="00997B23" w:rsidP="007E43E3">
      <w:pPr>
        <w:ind w:left="360"/>
        <w:jc w:val="both"/>
        <w:rPr>
          <w:rFonts w:asciiTheme="minorHAnsi" w:hAnsiTheme="minorHAnsi" w:cs="Arial"/>
          <w:b/>
          <w:bCs/>
          <w:iCs/>
          <w:szCs w:val="22"/>
        </w:rPr>
      </w:pPr>
      <w:r w:rsidRPr="00152316">
        <w:rPr>
          <w:rFonts w:asciiTheme="minorHAnsi" w:hAnsiTheme="minorHAnsi" w:cs="Arial"/>
          <w:b/>
          <w:bCs/>
          <w:iCs/>
          <w:szCs w:val="22"/>
        </w:rPr>
        <w:t xml:space="preserve">9.2  </w:t>
      </w:r>
      <w:r w:rsidR="00DC61E0" w:rsidRPr="00152316">
        <w:rPr>
          <w:rFonts w:asciiTheme="minorHAnsi" w:hAnsiTheme="minorHAnsi" w:cs="Arial"/>
          <w:b/>
          <w:bCs/>
          <w:iCs/>
          <w:szCs w:val="22"/>
        </w:rPr>
        <w:t>Robo de electricidad, obras ajenas y otras causas</w:t>
      </w:r>
    </w:p>
    <w:p w:rsidR="00DC61E0" w:rsidRPr="00152316" w:rsidRDefault="00DC61E0" w:rsidP="007E43E3">
      <w:pPr>
        <w:ind w:left="360"/>
        <w:jc w:val="both"/>
        <w:rPr>
          <w:rFonts w:asciiTheme="minorHAnsi" w:hAnsiTheme="minorHAnsi" w:cs="Arial"/>
          <w:szCs w:val="22"/>
        </w:rPr>
      </w:pPr>
    </w:p>
    <w:p w:rsidR="00DC61E0" w:rsidRPr="00152316" w:rsidRDefault="00DC61E0" w:rsidP="007E43E3">
      <w:pPr>
        <w:ind w:left="360"/>
        <w:jc w:val="both"/>
        <w:rPr>
          <w:rFonts w:asciiTheme="minorHAnsi" w:hAnsiTheme="minorHAnsi" w:cs="Arial"/>
          <w:bCs/>
          <w:iCs/>
          <w:szCs w:val="22"/>
        </w:rPr>
      </w:pPr>
      <w:r w:rsidRPr="00152316">
        <w:rPr>
          <w:rFonts w:asciiTheme="minorHAnsi" w:hAnsiTheme="minorHAnsi" w:cs="Arial"/>
          <w:bCs/>
          <w:iCs/>
          <w:szCs w:val="22"/>
        </w:rPr>
        <w:t xml:space="preserve">La ESE deberá desconectar de inmediato las instalaciones ajenas a la red de la INSTALACIÓN que pudieran estar conectadas a la misma de forma fraudulenta, y comunicarlo al </w:t>
      </w:r>
      <w:r w:rsidR="00C50BDB" w:rsidRPr="00152316">
        <w:rPr>
          <w:rFonts w:asciiTheme="minorHAnsi" w:hAnsiTheme="minorHAnsi" w:cs="Arial"/>
          <w:bCs/>
          <w:iCs/>
          <w:szCs w:val="22"/>
        </w:rPr>
        <w:t>Ayuntamiento</w:t>
      </w:r>
      <w:r w:rsidR="001A419B"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bCs/>
          <w:iCs/>
          <w:szCs w:val="22"/>
        </w:rPr>
        <w:t>.</w:t>
      </w:r>
    </w:p>
    <w:p w:rsidR="00DC61E0" w:rsidRPr="00152316" w:rsidRDefault="00DC61E0" w:rsidP="007E43E3">
      <w:pPr>
        <w:ind w:left="360"/>
        <w:jc w:val="both"/>
        <w:rPr>
          <w:rFonts w:asciiTheme="minorHAnsi" w:hAnsiTheme="minorHAnsi" w:cs="Arial"/>
          <w:bCs/>
          <w:iCs/>
          <w:szCs w:val="22"/>
        </w:rPr>
      </w:pPr>
    </w:p>
    <w:p w:rsidR="00DC61E0" w:rsidRPr="00152316" w:rsidRDefault="00DC61E0" w:rsidP="007E43E3">
      <w:pPr>
        <w:ind w:left="360"/>
        <w:jc w:val="both"/>
        <w:rPr>
          <w:rFonts w:asciiTheme="minorHAnsi" w:hAnsiTheme="minorHAnsi" w:cs="Arial"/>
          <w:bCs/>
          <w:iCs/>
          <w:szCs w:val="22"/>
        </w:rPr>
      </w:pPr>
      <w:r w:rsidRPr="00152316">
        <w:rPr>
          <w:rFonts w:asciiTheme="minorHAnsi" w:hAnsiTheme="minorHAnsi" w:cs="Arial"/>
          <w:bCs/>
          <w:iCs/>
          <w:szCs w:val="22"/>
        </w:rPr>
        <w:t xml:space="preserve">La ESE está obligada a detectar y comprobar la realización de cualquier trabajo ajeno a la Red de Alumbrado Público, realizado por otras empresas y que puedan afectar a la misma, poniendo </w:t>
      </w:r>
      <w:r w:rsidRPr="00152316">
        <w:rPr>
          <w:rFonts w:asciiTheme="minorHAnsi" w:hAnsiTheme="minorHAnsi" w:cs="Arial"/>
          <w:bCs/>
          <w:iCs/>
          <w:szCs w:val="22"/>
        </w:rPr>
        <w:lastRenderedPageBreak/>
        <w:t xml:space="preserve">diariamente en conocimiento del </w:t>
      </w:r>
      <w:r w:rsidR="00C50BDB" w:rsidRPr="00152316">
        <w:rPr>
          <w:rFonts w:asciiTheme="minorHAnsi" w:hAnsiTheme="minorHAnsi" w:cs="Arial"/>
          <w:bCs/>
          <w:iCs/>
          <w:szCs w:val="22"/>
        </w:rPr>
        <w:t>Ayuntamiento</w:t>
      </w:r>
      <w:r w:rsidR="001A419B"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bCs/>
          <w:iCs/>
          <w:szCs w:val="22"/>
        </w:rPr>
        <w:t xml:space="preserve"> las incidencias que por estos motivos se produzcan.</w:t>
      </w:r>
    </w:p>
    <w:p w:rsidR="00DC61E0" w:rsidRPr="00152316" w:rsidRDefault="00DC61E0" w:rsidP="007E43E3">
      <w:pPr>
        <w:ind w:left="360"/>
        <w:jc w:val="both"/>
        <w:rPr>
          <w:rFonts w:asciiTheme="minorHAnsi" w:hAnsiTheme="minorHAnsi" w:cs="Arial"/>
          <w:bCs/>
          <w:iCs/>
          <w:szCs w:val="22"/>
        </w:rPr>
      </w:pPr>
    </w:p>
    <w:p w:rsidR="00DC61E0" w:rsidRPr="00152316" w:rsidRDefault="00DC61E0" w:rsidP="007E43E3">
      <w:pPr>
        <w:ind w:left="360"/>
        <w:jc w:val="both"/>
        <w:rPr>
          <w:rFonts w:asciiTheme="minorHAnsi" w:hAnsiTheme="minorHAnsi" w:cs="Arial"/>
          <w:bCs/>
          <w:iCs/>
          <w:szCs w:val="22"/>
        </w:rPr>
      </w:pPr>
      <w:r w:rsidRPr="00152316">
        <w:rPr>
          <w:rFonts w:asciiTheme="minorHAnsi" w:hAnsiTheme="minorHAnsi" w:cs="Arial"/>
          <w:bCs/>
          <w:iCs/>
          <w:szCs w:val="22"/>
        </w:rPr>
        <w:t xml:space="preserve">En ningún caso el </w:t>
      </w:r>
      <w:r w:rsidR="00C50BDB" w:rsidRPr="00152316">
        <w:rPr>
          <w:rFonts w:asciiTheme="minorHAnsi" w:hAnsiTheme="minorHAnsi" w:cs="Arial"/>
          <w:bCs/>
          <w:iCs/>
          <w:szCs w:val="22"/>
        </w:rPr>
        <w:t>Ayuntamiento</w:t>
      </w:r>
      <w:r w:rsidR="001A419B"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bCs/>
          <w:iCs/>
          <w:szCs w:val="22"/>
        </w:rPr>
        <w:t xml:space="preserve"> será responsable de los daños que se puedan ocasionar por estos trabajos, debiendo la ESE hacer frente a la reparación y costo de los citados daños, pudiendo hacer uso en cualquier momento de las reclamaciones a terceros que hubiera lugar.</w:t>
      </w:r>
    </w:p>
    <w:p w:rsidR="00DC61E0" w:rsidRPr="00152316" w:rsidRDefault="00DC61E0" w:rsidP="007E43E3">
      <w:pPr>
        <w:ind w:left="360"/>
        <w:jc w:val="both"/>
        <w:rPr>
          <w:rFonts w:asciiTheme="minorHAnsi" w:hAnsiTheme="minorHAnsi" w:cs="Arial"/>
          <w:bCs/>
          <w:iCs/>
          <w:szCs w:val="22"/>
        </w:rPr>
      </w:pPr>
    </w:p>
    <w:p w:rsidR="00DC61E0" w:rsidRPr="00152316" w:rsidRDefault="00DC61E0" w:rsidP="007E43E3">
      <w:pPr>
        <w:ind w:left="360"/>
        <w:jc w:val="both"/>
        <w:rPr>
          <w:rFonts w:asciiTheme="minorHAnsi" w:hAnsiTheme="minorHAnsi" w:cs="Arial"/>
          <w:bCs/>
          <w:iCs/>
          <w:szCs w:val="22"/>
        </w:rPr>
      </w:pPr>
      <w:r w:rsidRPr="00152316">
        <w:rPr>
          <w:rFonts w:asciiTheme="minorHAnsi" w:hAnsiTheme="minorHAnsi" w:cs="Arial"/>
          <w:bCs/>
          <w:iCs/>
          <w:szCs w:val="22"/>
        </w:rPr>
        <w:t>La ESE revisará a su cargo las nuevas instalaciones de alumbrado realizadas por terceros antes de su recepción por el Ayuntamiento</w:t>
      </w:r>
      <w:r w:rsidR="001A419B"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bCs/>
          <w:iCs/>
          <w:szCs w:val="22"/>
        </w:rPr>
        <w:t>, a quien informará de la bondad de la ejecución de las mismas o de las deficiencias apreciadas.</w:t>
      </w:r>
    </w:p>
    <w:p w:rsidR="00DC61E0" w:rsidRPr="00152316" w:rsidRDefault="00DC61E0" w:rsidP="007E43E3">
      <w:pPr>
        <w:ind w:left="360"/>
        <w:jc w:val="both"/>
        <w:rPr>
          <w:rFonts w:asciiTheme="minorHAnsi" w:hAnsiTheme="minorHAnsi" w:cs="Arial"/>
          <w:szCs w:val="22"/>
        </w:rPr>
      </w:pPr>
    </w:p>
    <w:p w:rsidR="00DC61E0" w:rsidRPr="00152316" w:rsidRDefault="00DC61E0" w:rsidP="007E43E3">
      <w:pPr>
        <w:ind w:left="360"/>
        <w:jc w:val="both"/>
        <w:rPr>
          <w:rFonts w:asciiTheme="minorHAnsi" w:hAnsiTheme="minorHAnsi" w:cs="Arial"/>
          <w:bCs/>
          <w:iCs/>
          <w:szCs w:val="22"/>
        </w:rPr>
      </w:pPr>
      <w:r w:rsidRPr="00152316">
        <w:rPr>
          <w:rFonts w:asciiTheme="minorHAnsi" w:hAnsiTheme="minorHAnsi" w:cs="Arial"/>
          <w:bCs/>
          <w:iCs/>
          <w:szCs w:val="22"/>
        </w:rPr>
        <w:t>Durante el plazo de garantía de estas nuevas instalaciones, la ESE dará parte de las incidencias sobre dichas instalaciones de forma expresa y singularizada.</w:t>
      </w:r>
    </w:p>
    <w:p w:rsidR="00A53BD1" w:rsidRPr="00152316" w:rsidRDefault="00A53BD1" w:rsidP="00B179FA">
      <w:pPr>
        <w:jc w:val="both"/>
        <w:rPr>
          <w:rFonts w:asciiTheme="minorHAnsi" w:hAnsiTheme="minorHAnsi" w:cs="Arial"/>
          <w:b/>
          <w:bCs/>
          <w:iCs/>
          <w:szCs w:val="22"/>
        </w:rPr>
      </w:pPr>
    </w:p>
    <w:p w:rsidR="001A419B" w:rsidRPr="00152316" w:rsidRDefault="001A419B" w:rsidP="001A419B">
      <w:pPr>
        <w:ind w:left="360"/>
        <w:jc w:val="both"/>
        <w:rPr>
          <w:rFonts w:asciiTheme="minorHAnsi" w:hAnsiTheme="minorHAnsi" w:cs="Arial"/>
          <w:b/>
          <w:bCs/>
          <w:iCs/>
          <w:szCs w:val="22"/>
        </w:rPr>
      </w:pPr>
      <w:r w:rsidRPr="00152316">
        <w:rPr>
          <w:rFonts w:asciiTheme="minorHAnsi" w:hAnsiTheme="minorHAnsi" w:cs="Arial"/>
          <w:b/>
          <w:bCs/>
          <w:iCs/>
          <w:szCs w:val="22"/>
        </w:rPr>
        <w:t>9.3  Reposición de material expoliado</w:t>
      </w:r>
    </w:p>
    <w:p w:rsidR="001A419B" w:rsidRPr="00152316" w:rsidRDefault="001A419B" w:rsidP="001A419B">
      <w:pPr>
        <w:ind w:left="360"/>
        <w:jc w:val="both"/>
        <w:rPr>
          <w:rFonts w:asciiTheme="minorHAnsi" w:hAnsiTheme="minorHAnsi" w:cs="Arial"/>
          <w:bCs/>
          <w:iCs/>
          <w:szCs w:val="22"/>
        </w:rPr>
      </w:pPr>
    </w:p>
    <w:p w:rsidR="001A419B" w:rsidRPr="00152316" w:rsidRDefault="00A53BD1" w:rsidP="00A53BD1">
      <w:pPr>
        <w:ind w:left="360"/>
        <w:jc w:val="both"/>
        <w:rPr>
          <w:rFonts w:asciiTheme="minorHAnsi" w:hAnsiTheme="minorHAnsi" w:cs="Arial"/>
          <w:bCs/>
          <w:iCs/>
          <w:szCs w:val="22"/>
        </w:rPr>
      </w:pPr>
      <w:r w:rsidRPr="00152316">
        <w:rPr>
          <w:rFonts w:asciiTheme="minorHAnsi" w:hAnsiTheme="minorHAnsi" w:cs="Arial"/>
          <w:bCs/>
          <w:iCs/>
          <w:szCs w:val="22"/>
        </w:rPr>
        <w:t xml:space="preserve">La ESE </w:t>
      </w:r>
      <w:r w:rsidR="001A419B" w:rsidRPr="00152316">
        <w:rPr>
          <w:rFonts w:asciiTheme="minorHAnsi" w:hAnsiTheme="minorHAnsi" w:cs="Arial"/>
          <w:bCs/>
          <w:iCs/>
          <w:szCs w:val="22"/>
        </w:rPr>
        <w:t xml:space="preserve">repondrá </w:t>
      </w:r>
      <w:r w:rsidRPr="00152316">
        <w:rPr>
          <w:rFonts w:asciiTheme="minorHAnsi" w:hAnsiTheme="minorHAnsi" w:cs="Arial"/>
          <w:bCs/>
          <w:iCs/>
          <w:szCs w:val="22"/>
        </w:rPr>
        <w:t>dentro del alcance del contrato</w:t>
      </w:r>
      <w:r w:rsidR="001A419B" w:rsidRPr="00152316">
        <w:rPr>
          <w:rFonts w:asciiTheme="minorHAnsi" w:hAnsiTheme="minorHAnsi" w:cs="Arial"/>
          <w:bCs/>
          <w:iCs/>
          <w:szCs w:val="22"/>
        </w:rPr>
        <w:t xml:space="preserve"> las líneas y </w:t>
      </w:r>
      <w:r w:rsidRPr="00152316">
        <w:rPr>
          <w:rFonts w:asciiTheme="minorHAnsi" w:hAnsiTheme="minorHAnsi" w:cs="Arial"/>
          <w:bCs/>
          <w:iCs/>
          <w:szCs w:val="22"/>
        </w:rPr>
        <w:t>materiales de la INSTALACION</w:t>
      </w:r>
      <w:r w:rsidR="001A419B" w:rsidRPr="00152316">
        <w:rPr>
          <w:rFonts w:asciiTheme="minorHAnsi" w:hAnsiTheme="minorHAnsi" w:cs="Arial"/>
          <w:bCs/>
          <w:iCs/>
          <w:szCs w:val="22"/>
        </w:rPr>
        <w:t xml:space="preserve"> expoliados </w:t>
      </w:r>
      <w:r w:rsidRPr="00152316">
        <w:rPr>
          <w:rFonts w:asciiTheme="minorHAnsi" w:hAnsiTheme="minorHAnsi" w:cs="Arial"/>
          <w:bCs/>
          <w:iCs/>
          <w:szCs w:val="22"/>
        </w:rPr>
        <w:t xml:space="preserve">e </w:t>
      </w:r>
      <w:r w:rsidR="001A419B" w:rsidRPr="00152316">
        <w:rPr>
          <w:rFonts w:asciiTheme="minorHAnsi" w:hAnsiTheme="minorHAnsi" w:cs="Arial"/>
          <w:bCs/>
          <w:iCs/>
          <w:szCs w:val="22"/>
        </w:rPr>
        <w:t>incluidos en el Anexo F.</w:t>
      </w:r>
    </w:p>
    <w:p w:rsidR="00A53BD1" w:rsidRPr="00152316" w:rsidRDefault="00A53BD1" w:rsidP="00B179FA">
      <w:pPr>
        <w:jc w:val="both"/>
        <w:rPr>
          <w:rFonts w:asciiTheme="minorHAnsi" w:hAnsiTheme="minorHAnsi" w:cs="Arial"/>
          <w:b/>
          <w:bCs/>
          <w:iCs/>
          <w:szCs w:val="22"/>
        </w:rPr>
      </w:pPr>
    </w:p>
    <w:p w:rsidR="00DC61E0" w:rsidRPr="00152316" w:rsidRDefault="00997B23" w:rsidP="007E43E3">
      <w:pPr>
        <w:ind w:left="360"/>
        <w:jc w:val="both"/>
        <w:rPr>
          <w:rFonts w:asciiTheme="minorHAnsi" w:hAnsiTheme="minorHAnsi" w:cs="Arial"/>
          <w:b/>
          <w:bCs/>
          <w:iCs/>
          <w:szCs w:val="22"/>
        </w:rPr>
      </w:pPr>
      <w:r w:rsidRPr="00152316">
        <w:rPr>
          <w:rFonts w:asciiTheme="minorHAnsi" w:hAnsiTheme="minorHAnsi" w:cs="Arial"/>
          <w:b/>
          <w:bCs/>
          <w:iCs/>
          <w:szCs w:val="22"/>
        </w:rPr>
        <w:t>9.</w:t>
      </w:r>
      <w:r w:rsidR="001A419B" w:rsidRPr="00152316">
        <w:rPr>
          <w:rFonts w:asciiTheme="minorHAnsi" w:hAnsiTheme="minorHAnsi" w:cs="Arial"/>
          <w:b/>
          <w:bCs/>
          <w:iCs/>
          <w:szCs w:val="22"/>
        </w:rPr>
        <w:t>4</w:t>
      </w:r>
      <w:r w:rsidRPr="00152316">
        <w:rPr>
          <w:rFonts w:asciiTheme="minorHAnsi" w:hAnsiTheme="minorHAnsi" w:cs="Arial"/>
          <w:b/>
          <w:bCs/>
          <w:iCs/>
          <w:szCs w:val="22"/>
        </w:rPr>
        <w:t xml:space="preserve">  </w:t>
      </w:r>
      <w:r w:rsidR="00DC61E0" w:rsidRPr="00152316">
        <w:rPr>
          <w:rFonts w:asciiTheme="minorHAnsi" w:hAnsiTheme="minorHAnsi" w:cs="Arial"/>
          <w:b/>
          <w:bCs/>
          <w:iCs/>
          <w:szCs w:val="22"/>
        </w:rPr>
        <w:t>Operaciones casuales</w:t>
      </w:r>
    </w:p>
    <w:p w:rsidR="00DC61E0" w:rsidRPr="00152316" w:rsidRDefault="00DC61E0" w:rsidP="007E43E3">
      <w:pPr>
        <w:ind w:left="360"/>
        <w:jc w:val="both"/>
        <w:rPr>
          <w:rFonts w:asciiTheme="minorHAnsi" w:hAnsiTheme="minorHAnsi" w:cs="Arial"/>
          <w:szCs w:val="22"/>
        </w:rPr>
      </w:pPr>
    </w:p>
    <w:p w:rsidR="00DC61E0" w:rsidRPr="00152316" w:rsidRDefault="00DC61E0" w:rsidP="007E43E3">
      <w:pPr>
        <w:ind w:left="360"/>
        <w:jc w:val="both"/>
        <w:rPr>
          <w:rFonts w:asciiTheme="minorHAnsi" w:hAnsiTheme="minorHAnsi" w:cs="Arial"/>
          <w:bCs/>
          <w:iCs/>
          <w:szCs w:val="22"/>
        </w:rPr>
      </w:pPr>
      <w:r w:rsidRPr="00152316">
        <w:rPr>
          <w:rFonts w:asciiTheme="minorHAnsi" w:hAnsiTheme="minorHAnsi" w:cs="Arial"/>
          <w:bCs/>
          <w:iCs/>
          <w:szCs w:val="22"/>
        </w:rPr>
        <w:t>La ESE estará a disposición del Ayuntamiento</w:t>
      </w:r>
      <w:r w:rsidR="001A419B"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bCs/>
          <w:iCs/>
          <w:szCs w:val="22"/>
        </w:rPr>
        <w:t xml:space="preserve"> para cuantas reuniones sean necesarias para colaborar en obras y proyectos del Ayuntamiento que puedan afectar a la Red de Alumbrado Público Exterior.</w:t>
      </w:r>
    </w:p>
    <w:p w:rsidR="00DC61E0" w:rsidRPr="00152316" w:rsidRDefault="00DC61E0" w:rsidP="007E43E3">
      <w:pPr>
        <w:ind w:left="360"/>
        <w:jc w:val="both"/>
        <w:rPr>
          <w:rFonts w:asciiTheme="minorHAnsi" w:hAnsiTheme="minorHAnsi" w:cs="Arial"/>
          <w:bCs/>
          <w:iCs/>
          <w:szCs w:val="22"/>
        </w:rPr>
      </w:pPr>
    </w:p>
    <w:p w:rsidR="00DC61E0" w:rsidRPr="00152316" w:rsidRDefault="00DC61E0" w:rsidP="007E43E3">
      <w:pPr>
        <w:ind w:left="360"/>
        <w:jc w:val="both"/>
        <w:rPr>
          <w:rFonts w:asciiTheme="minorHAnsi" w:hAnsiTheme="minorHAnsi" w:cs="Arial"/>
          <w:bCs/>
          <w:iCs/>
          <w:szCs w:val="22"/>
        </w:rPr>
      </w:pPr>
      <w:r w:rsidRPr="00152316">
        <w:rPr>
          <w:rFonts w:asciiTheme="minorHAnsi" w:hAnsiTheme="minorHAnsi" w:cs="Arial"/>
          <w:bCs/>
          <w:iCs/>
          <w:szCs w:val="22"/>
        </w:rPr>
        <w:t>Igualmente colaborará en las conexiones, desconexiones, aportación de material y mano de obra y adaptaciones del Alumbrado Público Exterior que pudiera requerir el Ayuntamiento</w:t>
      </w:r>
      <w:r w:rsidR="001A419B" w:rsidRPr="00152316">
        <w:rPr>
          <w:rFonts w:asciiTheme="minorHAnsi" w:hAnsiTheme="minorHAnsi" w:cs="Arial"/>
          <w:szCs w:val="22"/>
        </w:rPr>
        <w:t xml:space="preserve"> de </w:t>
      </w:r>
      <w:r w:rsidR="0080285B" w:rsidRPr="00152316">
        <w:rPr>
          <w:rFonts w:asciiTheme="minorHAnsi" w:hAnsiTheme="minorHAnsi" w:cs="Arial"/>
          <w:szCs w:val="22"/>
        </w:rPr>
        <w:t>(</w:t>
      </w:r>
      <w:proofErr w:type="spellStart"/>
      <w:r w:rsidR="0080285B" w:rsidRPr="00152316">
        <w:rPr>
          <w:rFonts w:asciiTheme="minorHAnsi" w:hAnsiTheme="minorHAnsi" w:cs="Arial"/>
          <w:szCs w:val="22"/>
        </w:rPr>
        <w:t>ayto</w:t>
      </w:r>
      <w:proofErr w:type="spellEnd"/>
      <w:r w:rsidR="0080285B" w:rsidRPr="00152316">
        <w:rPr>
          <w:rFonts w:asciiTheme="minorHAnsi" w:hAnsiTheme="minorHAnsi" w:cs="Arial"/>
          <w:szCs w:val="22"/>
        </w:rPr>
        <w:t>)</w:t>
      </w:r>
      <w:r w:rsidRPr="00152316">
        <w:rPr>
          <w:rFonts w:asciiTheme="minorHAnsi" w:hAnsiTheme="minorHAnsi" w:cs="Arial"/>
          <w:bCs/>
          <w:iCs/>
          <w:szCs w:val="22"/>
        </w:rPr>
        <w:t xml:space="preserve"> a consecuencia de obras municipales que pudieran afectarle. Todas estas tareas y materiales serán a cuenta de la ESE.</w:t>
      </w:r>
    </w:p>
    <w:p w:rsidR="00DC61E0" w:rsidRPr="00152316" w:rsidRDefault="00DC61E0" w:rsidP="007E43E3">
      <w:pPr>
        <w:ind w:left="360"/>
        <w:jc w:val="both"/>
        <w:rPr>
          <w:rFonts w:asciiTheme="minorHAnsi" w:hAnsiTheme="minorHAnsi" w:cs="Arial"/>
          <w:bCs/>
          <w:iCs/>
          <w:szCs w:val="22"/>
        </w:rPr>
      </w:pPr>
    </w:p>
    <w:p w:rsidR="00997B23" w:rsidRPr="00152316" w:rsidRDefault="00997B23">
      <w:pPr>
        <w:jc w:val="both"/>
        <w:rPr>
          <w:rFonts w:asciiTheme="minorHAnsi" w:hAnsiTheme="minorHAnsi" w:cs="Arial"/>
          <w:szCs w:val="22"/>
        </w:rPr>
      </w:pPr>
    </w:p>
    <w:p w:rsidR="00DC61E0" w:rsidRPr="00152316" w:rsidRDefault="00DC61E0">
      <w:pPr>
        <w:jc w:val="both"/>
        <w:rPr>
          <w:rFonts w:asciiTheme="minorHAnsi" w:hAnsiTheme="minorHAnsi" w:cs="Arial"/>
          <w:b/>
          <w:szCs w:val="22"/>
        </w:rPr>
      </w:pPr>
      <w:r w:rsidRPr="00152316">
        <w:rPr>
          <w:rFonts w:asciiTheme="minorHAnsi" w:hAnsiTheme="minorHAnsi" w:cs="Arial"/>
          <w:b/>
          <w:szCs w:val="22"/>
        </w:rPr>
        <w:t>10. SEGUROS DE LA INSTALACION.</w:t>
      </w:r>
    </w:p>
    <w:p w:rsidR="00DC61E0" w:rsidRPr="00152316" w:rsidRDefault="00DC61E0">
      <w:pPr>
        <w:jc w:val="both"/>
        <w:rPr>
          <w:rFonts w:asciiTheme="minorHAnsi" w:hAnsiTheme="minorHAnsi" w:cs="Arial"/>
          <w:b/>
          <w:szCs w:val="22"/>
        </w:rPr>
      </w:pPr>
    </w:p>
    <w:p w:rsidR="00DC61E0" w:rsidRPr="00152316" w:rsidRDefault="00DC61E0">
      <w:pPr>
        <w:jc w:val="both"/>
        <w:rPr>
          <w:rFonts w:asciiTheme="minorHAnsi" w:hAnsiTheme="minorHAnsi" w:cs="Arial"/>
          <w:szCs w:val="22"/>
        </w:rPr>
      </w:pPr>
      <w:r w:rsidRPr="00152316">
        <w:rPr>
          <w:rFonts w:asciiTheme="minorHAnsi" w:hAnsiTheme="minorHAnsi" w:cs="Arial"/>
          <w:szCs w:val="22"/>
        </w:rPr>
        <w:t>La ESE asume todos los riesgos por daños y pérdidas totales o parciales de los elementos y/o equipos que conforman la INSTALACION, incluso por robo, por incendio, cualquiera que sea la causa a que responda, al tener encomendado el mantenimiento y conservación de la misma.</w:t>
      </w: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szCs w:val="22"/>
        </w:rPr>
      </w:pPr>
      <w:r w:rsidRPr="00152316">
        <w:rPr>
          <w:rFonts w:asciiTheme="minorHAnsi" w:hAnsiTheme="minorHAnsi" w:cs="Arial"/>
          <w:szCs w:val="22"/>
        </w:rPr>
        <w:t xml:space="preserve">Con tal motivo la ESE se obliga a concertar, previo conocimiento y aprobación del </w:t>
      </w:r>
      <w:r w:rsidR="00C50BDB" w:rsidRPr="00152316">
        <w:rPr>
          <w:rFonts w:asciiTheme="minorHAnsi" w:hAnsiTheme="minorHAnsi" w:cs="Arial"/>
          <w:szCs w:val="22"/>
        </w:rPr>
        <w:t>Ayuntamiento</w:t>
      </w:r>
      <w:r w:rsidRPr="00152316">
        <w:rPr>
          <w:rFonts w:asciiTheme="minorHAnsi" w:hAnsiTheme="minorHAnsi" w:cs="Arial"/>
          <w:szCs w:val="22"/>
        </w:rPr>
        <w:t>, y por cuantía suficiente en las sumas aseguradas, la póliza o pólizas de seguros que cubran de manera suficiente al menos:</w:t>
      </w:r>
    </w:p>
    <w:p w:rsidR="00DC61E0" w:rsidRPr="00152316" w:rsidRDefault="00DC61E0">
      <w:pPr>
        <w:jc w:val="both"/>
        <w:rPr>
          <w:rFonts w:asciiTheme="minorHAnsi" w:hAnsiTheme="minorHAnsi" w:cs="Arial"/>
          <w:szCs w:val="22"/>
        </w:rPr>
      </w:pPr>
    </w:p>
    <w:p w:rsidR="00DC61E0" w:rsidRPr="00152316" w:rsidRDefault="00DC61E0">
      <w:pPr>
        <w:numPr>
          <w:ilvl w:val="0"/>
          <w:numId w:val="1"/>
        </w:numPr>
        <w:jc w:val="both"/>
        <w:rPr>
          <w:rFonts w:asciiTheme="minorHAnsi" w:hAnsiTheme="minorHAnsi" w:cs="Arial"/>
          <w:bCs/>
          <w:szCs w:val="22"/>
        </w:rPr>
      </w:pPr>
      <w:r w:rsidRPr="00152316">
        <w:rPr>
          <w:rFonts w:asciiTheme="minorHAnsi" w:hAnsiTheme="minorHAnsi" w:cs="Arial"/>
          <w:bCs/>
          <w:szCs w:val="22"/>
        </w:rPr>
        <w:t>Seguro todo riesgo de la INSTALACION.</w:t>
      </w:r>
    </w:p>
    <w:p w:rsidR="00DC61E0" w:rsidRPr="00152316" w:rsidRDefault="00DC61E0">
      <w:pPr>
        <w:numPr>
          <w:ilvl w:val="0"/>
          <w:numId w:val="1"/>
        </w:numPr>
        <w:jc w:val="both"/>
        <w:rPr>
          <w:rFonts w:asciiTheme="minorHAnsi" w:hAnsiTheme="minorHAnsi" w:cs="Arial"/>
          <w:bCs/>
          <w:szCs w:val="22"/>
        </w:rPr>
      </w:pPr>
      <w:r w:rsidRPr="00152316">
        <w:rPr>
          <w:rFonts w:asciiTheme="minorHAnsi" w:hAnsiTheme="minorHAnsi" w:cs="Arial"/>
          <w:bCs/>
          <w:szCs w:val="22"/>
        </w:rPr>
        <w:t>Daños a terceros y responsabilidad civil por la explotación.</w:t>
      </w:r>
    </w:p>
    <w:p w:rsidR="00DC61E0" w:rsidRPr="00152316" w:rsidRDefault="00DC61E0">
      <w:pPr>
        <w:numPr>
          <w:ilvl w:val="0"/>
          <w:numId w:val="1"/>
        </w:numPr>
        <w:jc w:val="both"/>
        <w:rPr>
          <w:rFonts w:asciiTheme="minorHAnsi" w:hAnsiTheme="minorHAnsi" w:cs="Arial"/>
          <w:bCs/>
          <w:szCs w:val="22"/>
        </w:rPr>
      </w:pPr>
      <w:r w:rsidRPr="00152316">
        <w:rPr>
          <w:rFonts w:asciiTheme="minorHAnsi" w:hAnsiTheme="minorHAnsi" w:cs="Arial"/>
          <w:bCs/>
          <w:szCs w:val="22"/>
        </w:rPr>
        <w:t>Incendio, explosión, rayo y adicionales incluidos los riesgos extensivos de daños por huelgas y acciones tumultuosas con inclusión de la prima del consorcio de compensación de seguros para riesgos catastróficos.</w:t>
      </w:r>
    </w:p>
    <w:p w:rsidR="00DC61E0" w:rsidRPr="00152316" w:rsidRDefault="00DC61E0">
      <w:pPr>
        <w:numPr>
          <w:ilvl w:val="0"/>
          <w:numId w:val="1"/>
        </w:numPr>
        <w:jc w:val="both"/>
        <w:rPr>
          <w:rFonts w:asciiTheme="minorHAnsi" w:hAnsiTheme="minorHAnsi" w:cs="Arial"/>
          <w:bCs/>
          <w:szCs w:val="22"/>
        </w:rPr>
      </w:pPr>
      <w:r w:rsidRPr="00152316">
        <w:rPr>
          <w:rFonts w:asciiTheme="minorHAnsi" w:hAnsiTheme="minorHAnsi" w:cs="Arial"/>
          <w:bCs/>
          <w:szCs w:val="22"/>
        </w:rPr>
        <w:t>Robo y expoliación.</w:t>
      </w: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szCs w:val="22"/>
        </w:rPr>
      </w:pPr>
      <w:r w:rsidRPr="00152316">
        <w:rPr>
          <w:rFonts w:asciiTheme="minorHAnsi" w:hAnsiTheme="minorHAnsi" w:cs="Arial"/>
          <w:szCs w:val="22"/>
        </w:rPr>
        <w:t xml:space="preserve">La ESE se obliga a remitir al </w:t>
      </w:r>
      <w:r w:rsidR="00C50BDB" w:rsidRPr="00152316">
        <w:rPr>
          <w:rFonts w:asciiTheme="minorHAnsi" w:hAnsiTheme="minorHAnsi" w:cs="Arial"/>
          <w:szCs w:val="22"/>
        </w:rPr>
        <w:t>Ayuntamiento</w:t>
      </w:r>
      <w:r w:rsidRPr="00152316">
        <w:rPr>
          <w:rFonts w:asciiTheme="minorHAnsi" w:hAnsiTheme="minorHAnsi" w:cs="Arial"/>
          <w:szCs w:val="22"/>
        </w:rPr>
        <w:t xml:space="preserve">, de manera inmediata, </w:t>
      </w:r>
      <w:r w:rsidR="004506FF" w:rsidRPr="00152316">
        <w:rPr>
          <w:rFonts w:asciiTheme="minorHAnsi" w:hAnsiTheme="minorHAnsi" w:cs="Arial"/>
          <w:szCs w:val="22"/>
        </w:rPr>
        <w:t>de conformidad con lo establecido en el artículo 151 del TRLCSP</w:t>
      </w:r>
      <w:r w:rsidRPr="00152316">
        <w:rPr>
          <w:rFonts w:asciiTheme="minorHAnsi" w:hAnsiTheme="minorHAnsi" w:cs="Arial"/>
          <w:szCs w:val="22"/>
        </w:rPr>
        <w:t xml:space="preserve">, copia acreditativa de dichas Pólizas y de todas sus renovaciones, no </w:t>
      </w:r>
      <w:r w:rsidRPr="00152316">
        <w:rPr>
          <w:rFonts w:asciiTheme="minorHAnsi" w:hAnsiTheme="minorHAnsi" w:cs="Arial"/>
          <w:szCs w:val="22"/>
        </w:rPr>
        <w:lastRenderedPageBreak/>
        <w:t>quedando obligado este último con la Aseguradora al pago de las primas que serán de única cuenta y cargo de la ESE.</w:t>
      </w: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szCs w:val="22"/>
        </w:rPr>
      </w:pPr>
      <w:r w:rsidRPr="00152316">
        <w:rPr>
          <w:rFonts w:asciiTheme="minorHAnsi" w:hAnsiTheme="minorHAnsi" w:cs="Arial"/>
          <w:szCs w:val="22"/>
        </w:rPr>
        <w:t xml:space="preserve">El beneficiario de la póliza o pólizas que suscriba para garantizar tales riesgos será el </w:t>
      </w:r>
      <w:r w:rsidR="00C50BDB" w:rsidRPr="00152316">
        <w:rPr>
          <w:rFonts w:asciiTheme="minorHAnsi" w:hAnsiTheme="minorHAnsi" w:cs="Arial"/>
          <w:szCs w:val="22"/>
        </w:rPr>
        <w:t>Ayuntamiento</w:t>
      </w:r>
      <w:r w:rsidRPr="00152316">
        <w:rPr>
          <w:rFonts w:asciiTheme="minorHAnsi" w:hAnsiTheme="minorHAnsi" w:cs="Arial"/>
          <w:szCs w:val="22"/>
        </w:rPr>
        <w:t xml:space="preserve">. El pago de la indemnización o indemnizaciones en caso de siniestro, deberá ser por tanto satisfecho directamente al </w:t>
      </w:r>
      <w:r w:rsidR="00C50BDB" w:rsidRPr="00152316">
        <w:rPr>
          <w:rFonts w:asciiTheme="minorHAnsi" w:hAnsiTheme="minorHAnsi" w:cs="Arial"/>
          <w:szCs w:val="22"/>
        </w:rPr>
        <w:t>Ayuntamiento</w:t>
      </w:r>
      <w:r w:rsidRPr="00152316">
        <w:rPr>
          <w:rFonts w:asciiTheme="minorHAnsi" w:hAnsiTheme="minorHAnsi" w:cs="Arial"/>
          <w:szCs w:val="22"/>
        </w:rPr>
        <w:t xml:space="preserve"> por </w:t>
      </w:r>
      <w:smartTag w:uri="urn:schemas-microsoft-com:office:smarttags" w:element="PersonName">
        <w:smartTagPr>
          <w:attr w:name="ProductID" w:val="la Entidad Aseguradora."/>
        </w:smartTagPr>
        <w:r w:rsidRPr="00152316">
          <w:rPr>
            <w:rFonts w:asciiTheme="minorHAnsi" w:hAnsiTheme="minorHAnsi" w:cs="Arial"/>
            <w:szCs w:val="22"/>
          </w:rPr>
          <w:t>la Entidad Aseguradora.</w:t>
        </w:r>
      </w:smartTag>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szCs w:val="22"/>
        </w:rPr>
      </w:pPr>
      <w:r w:rsidRPr="00152316">
        <w:rPr>
          <w:rFonts w:asciiTheme="minorHAnsi" w:hAnsiTheme="minorHAnsi" w:cs="Arial"/>
          <w:szCs w:val="22"/>
        </w:rPr>
        <w:t>El periodo durante el cual deberán mantenerse en vigor tales pólizas coincidirá con la duración del presente contrato, estando sujeto a las mismas prórrogas que el mismo pudiere sufrir.</w:t>
      </w:r>
    </w:p>
    <w:p w:rsidR="00DC61E0" w:rsidRPr="00152316" w:rsidRDefault="00DC61E0">
      <w:pPr>
        <w:jc w:val="both"/>
        <w:rPr>
          <w:rFonts w:asciiTheme="minorHAnsi" w:hAnsiTheme="minorHAnsi" w:cs="Arial"/>
          <w:szCs w:val="22"/>
        </w:rPr>
      </w:pPr>
    </w:p>
    <w:p w:rsidR="002F7006" w:rsidRPr="00152316" w:rsidRDefault="002F7006" w:rsidP="002F7006">
      <w:pPr>
        <w:jc w:val="both"/>
        <w:rPr>
          <w:rFonts w:asciiTheme="minorHAnsi" w:hAnsiTheme="minorHAnsi" w:cs="Arial"/>
          <w:szCs w:val="22"/>
        </w:rPr>
      </w:pPr>
      <w:r w:rsidRPr="00152316">
        <w:rPr>
          <w:rFonts w:asciiTheme="minorHAnsi" w:hAnsiTheme="minorHAnsi" w:cs="Arial"/>
          <w:szCs w:val="22"/>
        </w:rPr>
        <w:t xml:space="preserve">Estas pólizas podrán ser sustituidas por una franquicia anual por importe de </w:t>
      </w:r>
      <w:r w:rsidR="0080285B" w:rsidRPr="00152316">
        <w:rPr>
          <w:rFonts w:asciiTheme="minorHAnsi" w:hAnsiTheme="minorHAnsi" w:cs="Arial"/>
          <w:szCs w:val="22"/>
        </w:rPr>
        <w:t>(AYTO</w:t>
      </w:r>
      <w:proofErr w:type="gramStart"/>
      <w:r w:rsidR="0080285B" w:rsidRPr="00152316">
        <w:rPr>
          <w:rFonts w:asciiTheme="minorHAnsi" w:hAnsiTheme="minorHAnsi" w:cs="Arial"/>
          <w:szCs w:val="22"/>
        </w:rPr>
        <w:t>)</w:t>
      </w:r>
      <w:r w:rsidR="00A53BD1" w:rsidRPr="00152316">
        <w:rPr>
          <w:rFonts w:asciiTheme="minorHAnsi" w:hAnsiTheme="minorHAnsi" w:cs="Arial"/>
          <w:szCs w:val="22"/>
        </w:rPr>
        <w:t>XX</w:t>
      </w:r>
      <w:proofErr w:type="gramEnd"/>
      <w:r w:rsidRPr="00152316">
        <w:rPr>
          <w:rFonts w:asciiTheme="minorHAnsi" w:hAnsiTheme="minorHAnsi" w:cs="Arial"/>
          <w:szCs w:val="22"/>
        </w:rPr>
        <w:t xml:space="preserve"> euros destinada a cubrir el importe de reposición de los elementos de la INSTALACIÓN afectados por cualquiera de estos riesgos.</w:t>
      </w:r>
    </w:p>
    <w:p w:rsidR="002F7006" w:rsidRPr="00152316" w:rsidRDefault="002F7006">
      <w:pPr>
        <w:jc w:val="both"/>
        <w:rPr>
          <w:rFonts w:asciiTheme="minorHAnsi" w:hAnsiTheme="minorHAnsi" w:cs="Arial"/>
          <w:szCs w:val="22"/>
        </w:rPr>
      </w:pPr>
    </w:p>
    <w:p w:rsidR="00DC61E0" w:rsidRPr="00152316" w:rsidRDefault="00DC61E0">
      <w:pPr>
        <w:jc w:val="both"/>
        <w:rPr>
          <w:rFonts w:asciiTheme="minorHAnsi" w:hAnsiTheme="minorHAnsi" w:cs="Arial"/>
          <w:szCs w:val="22"/>
        </w:rPr>
      </w:pPr>
      <w:r w:rsidRPr="00152316">
        <w:rPr>
          <w:rFonts w:asciiTheme="minorHAnsi" w:hAnsiTheme="minorHAnsi" w:cs="Arial"/>
          <w:szCs w:val="22"/>
        </w:rPr>
        <w:t xml:space="preserve">La ESE informará por escrito al </w:t>
      </w:r>
      <w:r w:rsidR="004506FF" w:rsidRPr="00152316">
        <w:rPr>
          <w:rFonts w:asciiTheme="minorHAnsi" w:hAnsiTheme="minorHAnsi" w:cs="Arial"/>
          <w:bCs/>
          <w:iCs/>
          <w:szCs w:val="22"/>
        </w:rPr>
        <w:t xml:space="preserve">Responsable Municipal del Contrato </w:t>
      </w:r>
      <w:r w:rsidR="00C50BDB" w:rsidRPr="00152316">
        <w:rPr>
          <w:rFonts w:asciiTheme="minorHAnsi" w:hAnsiTheme="minorHAnsi" w:cs="Arial"/>
          <w:szCs w:val="22"/>
        </w:rPr>
        <w:t>Ayuntamiento</w:t>
      </w:r>
      <w:r w:rsidRPr="00152316">
        <w:rPr>
          <w:rFonts w:asciiTheme="minorHAnsi" w:hAnsiTheme="minorHAnsi" w:cs="Arial"/>
          <w:szCs w:val="22"/>
        </w:rPr>
        <w:t>, en caso de siniestro y con independencia de su gravedad, dentro del mismo plazo en que venga obligado a comunicar su acaecimiento a la entidad aseguradora, precisando su naturaleza, la fecha, el lugar y las circunstancias del mismo, así como la índole y valoración provisional de los daños producidos.</w:t>
      </w: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szCs w:val="22"/>
        </w:rPr>
      </w:pPr>
      <w:r w:rsidRPr="00152316">
        <w:rPr>
          <w:rFonts w:asciiTheme="minorHAnsi" w:hAnsiTheme="minorHAnsi" w:cs="Arial"/>
          <w:szCs w:val="22"/>
        </w:rPr>
        <w:t xml:space="preserve">En caso de siniestro, el importe de la indemnización recibida de </w:t>
      </w:r>
      <w:smartTag w:uri="urn:schemas-microsoft-com:office:smarttags" w:element="PersonName">
        <w:smartTagPr>
          <w:attr w:name="ProductID" w:val="la Compa￱￭a Aseguradora"/>
        </w:smartTagPr>
        <w:r w:rsidRPr="00152316">
          <w:rPr>
            <w:rFonts w:asciiTheme="minorHAnsi" w:hAnsiTheme="minorHAnsi" w:cs="Arial"/>
            <w:szCs w:val="22"/>
          </w:rPr>
          <w:t>la Compañía Aseguradora</w:t>
        </w:r>
      </w:smartTag>
      <w:r w:rsidRPr="00152316">
        <w:rPr>
          <w:rFonts w:asciiTheme="minorHAnsi" w:hAnsiTheme="minorHAnsi" w:cs="Arial"/>
          <w:szCs w:val="22"/>
        </w:rPr>
        <w:t xml:space="preserve"> será destinado por el </w:t>
      </w:r>
      <w:r w:rsidR="00C50BDB" w:rsidRPr="00152316">
        <w:rPr>
          <w:rFonts w:asciiTheme="minorHAnsi" w:hAnsiTheme="minorHAnsi" w:cs="Arial"/>
          <w:szCs w:val="22"/>
        </w:rPr>
        <w:t>Ayuntamiento</w:t>
      </w:r>
      <w:r w:rsidRPr="00152316">
        <w:rPr>
          <w:rFonts w:asciiTheme="minorHAnsi" w:hAnsiTheme="minorHAnsi" w:cs="Arial"/>
          <w:szCs w:val="22"/>
        </w:rPr>
        <w:t xml:space="preserve"> a la reconstrucción o reparación de LA INSTALACIÓN, transfiriendo los importes recibidos, directamente a la ESE a estos solos efectos.</w:t>
      </w:r>
    </w:p>
    <w:p w:rsidR="00DC61E0" w:rsidRPr="00152316" w:rsidRDefault="00DC61E0">
      <w:pPr>
        <w:jc w:val="both"/>
        <w:rPr>
          <w:rFonts w:asciiTheme="minorHAnsi" w:hAnsiTheme="minorHAnsi" w:cs="Arial"/>
          <w:szCs w:val="22"/>
        </w:rPr>
      </w:pPr>
    </w:p>
    <w:p w:rsidR="00DC61E0" w:rsidRPr="00152316" w:rsidRDefault="00DC61E0">
      <w:pPr>
        <w:jc w:val="both"/>
        <w:rPr>
          <w:rFonts w:asciiTheme="minorHAnsi" w:hAnsiTheme="minorHAnsi" w:cs="Arial"/>
          <w:szCs w:val="22"/>
        </w:rPr>
      </w:pPr>
      <w:r w:rsidRPr="00152316">
        <w:rPr>
          <w:rFonts w:asciiTheme="minorHAnsi" w:hAnsiTheme="minorHAnsi" w:cs="Arial"/>
          <w:szCs w:val="22"/>
        </w:rPr>
        <w:t xml:space="preserve">La ESE completará por su cuenta y cargo la sustitución de los elementos y/o equipos siniestrados, los trabajos necesarios y los importes que no estén incluidos en la indemnización del seguro o que correspondan a franquicias, y que sean necesarios para la total reposición y nueva puesta en operación de LA INSTALACION en caso de siniestro. </w:t>
      </w:r>
    </w:p>
    <w:sectPr w:rsidR="00DC61E0" w:rsidRPr="00152316" w:rsidSect="00CD0066">
      <w:headerReference w:type="default" r:id="rId8"/>
      <w:footerReference w:type="even" r:id="rId9"/>
      <w:footerReference w:type="default" r:id="rId10"/>
      <w:pgSz w:w="11906" w:h="16838" w:code="9"/>
      <w:pgMar w:top="1565" w:right="1134" w:bottom="1258"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0889" w:rsidRDefault="00440889">
      <w:r>
        <w:separator/>
      </w:r>
    </w:p>
  </w:endnote>
  <w:endnote w:type="continuationSeparator" w:id="0">
    <w:p w:rsidR="00440889" w:rsidRDefault="004408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A26" w:rsidRDefault="00A95A26">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A95A26" w:rsidRDefault="00A95A26">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A26" w:rsidRPr="00F0655D" w:rsidRDefault="00A95A26" w:rsidP="003B311A">
    <w:pPr>
      <w:pStyle w:val="Piedepgina"/>
      <w:tabs>
        <w:tab w:val="clear" w:pos="8504"/>
        <w:tab w:val="right" w:pos="9000"/>
      </w:tabs>
      <w:ind w:left="-426" w:right="71"/>
      <w:rPr>
        <w:rFonts w:asciiTheme="minorHAnsi" w:hAnsiTheme="minorHAnsi" w:cs="Arial"/>
        <w:sz w:val="16"/>
        <w:szCs w:val="16"/>
      </w:rPr>
    </w:pPr>
    <w:r w:rsidRPr="00F0655D">
      <w:rPr>
        <w:rStyle w:val="Nmerodepgina"/>
        <w:rFonts w:asciiTheme="minorHAnsi" w:hAnsiTheme="minorHAnsi" w:cs="Arial"/>
        <w:sz w:val="16"/>
        <w:szCs w:val="16"/>
      </w:rPr>
      <w:t>IDAE.</w:t>
    </w:r>
    <w:r w:rsidR="00AB29DF" w:rsidRPr="00F0655D">
      <w:rPr>
        <w:rStyle w:val="Nmerodepgina"/>
        <w:rFonts w:asciiTheme="minorHAnsi" w:hAnsiTheme="minorHAnsi" w:cs="Arial"/>
        <w:sz w:val="16"/>
        <w:szCs w:val="16"/>
      </w:rPr>
      <w:t xml:space="preserve"> Instituto </w:t>
    </w:r>
    <w:r w:rsidR="003B311A" w:rsidRPr="00F0655D">
      <w:rPr>
        <w:rStyle w:val="Nmerodepgina"/>
        <w:rFonts w:asciiTheme="minorHAnsi" w:hAnsiTheme="minorHAnsi" w:cs="Arial"/>
        <w:sz w:val="16"/>
        <w:szCs w:val="16"/>
      </w:rPr>
      <w:t>para la</w:t>
    </w:r>
    <w:r w:rsidR="00AB29DF" w:rsidRPr="00F0655D">
      <w:rPr>
        <w:rStyle w:val="Nmerodepgina"/>
        <w:rFonts w:asciiTheme="minorHAnsi" w:hAnsiTheme="minorHAnsi" w:cs="Arial"/>
        <w:sz w:val="16"/>
        <w:szCs w:val="16"/>
      </w:rPr>
      <w:t xml:space="preserve"> Diversificación </w:t>
    </w:r>
    <w:r w:rsidR="003B311A" w:rsidRPr="00F0655D">
      <w:rPr>
        <w:rStyle w:val="Nmerodepgina"/>
        <w:rFonts w:asciiTheme="minorHAnsi" w:hAnsiTheme="minorHAnsi" w:cs="Arial"/>
        <w:sz w:val="16"/>
        <w:szCs w:val="16"/>
      </w:rPr>
      <w:t xml:space="preserve">y Ahorro </w:t>
    </w:r>
    <w:r w:rsidR="00AB29DF" w:rsidRPr="00F0655D">
      <w:rPr>
        <w:rStyle w:val="Nmerodepgina"/>
        <w:rFonts w:asciiTheme="minorHAnsi" w:hAnsiTheme="minorHAnsi" w:cs="Arial"/>
        <w:sz w:val="16"/>
        <w:szCs w:val="16"/>
      </w:rPr>
      <w:t>de la Energía.</w:t>
    </w:r>
    <w:r w:rsidR="00A33D63" w:rsidRPr="00F0655D">
      <w:rPr>
        <w:rStyle w:val="Nmerodepgina"/>
        <w:rFonts w:asciiTheme="minorHAnsi" w:hAnsiTheme="minorHAnsi" w:cs="Arial"/>
        <w:sz w:val="16"/>
        <w:szCs w:val="16"/>
      </w:rPr>
      <w:t xml:space="preserve">                </w:t>
    </w:r>
    <w:r w:rsidR="003B311A" w:rsidRPr="00F0655D">
      <w:rPr>
        <w:rStyle w:val="Nmerodepgina"/>
        <w:rFonts w:asciiTheme="minorHAnsi" w:hAnsiTheme="minorHAnsi" w:cs="Arial"/>
        <w:sz w:val="16"/>
        <w:szCs w:val="16"/>
      </w:rPr>
      <w:t xml:space="preserve">      </w:t>
    </w:r>
    <w:r w:rsidR="00AB29DF" w:rsidRPr="00F0655D">
      <w:rPr>
        <w:rStyle w:val="Nmerodepgina"/>
        <w:rFonts w:asciiTheme="minorHAnsi" w:hAnsiTheme="minorHAnsi" w:cs="Arial"/>
        <w:sz w:val="16"/>
        <w:szCs w:val="16"/>
      </w:rPr>
      <w:t xml:space="preserve">         CEI. Comité Español de Iluminación.</w:t>
    </w:r>
    <w:r w:rsidRPr="00F0655D">
      <w:rPr>
        <w:rFonts w:asciiTheme="minorHAnsi" w:hAnsiTheme="minorHAnsi"/>
      </w:rPr>
      <w:tab/>
    </w:r>
    <w:r w:rsidRPr="00F0655D">
      <w:rPr>
        <w:rStyle w:val="Nmerodepgina"/>
        <w:rFonts w:asciiTheme="minorHAnsi" w:hAnsiTheme="minorHAnsi" w:cs="Arial"/>
        <w:sz w:val="16"/>
        <w:szCs w:val="16"/>
      </w:rPr>
      <w:fldChar w:fldCharType="begin"/>
    </w:r>
    <w:r w:rsidRPr="00F0655D">
      <w:rPr>
        <w:rStyle w:val="Nmerodepgina"/>
        <w:rFonts w:asciiTheme="minorHAnsi" w:hAnsiTheme="minorHAnsi" w:cs="Arial"/>
        <w:sz w:val="16"/>
        <w:szCs w:val="16"/>
      </w:rPr>
      <w:instrText xml:space="preserve"> PAGE </w:instrText>
    </w:r>
    <w:r w:rsidRPr="00F0655D">
      <w:rPr>
        <w:rStyle w:val="Nmerodepgina"/>
        <w:rFonts w:asciiTheme="minorHAnsi" w:hAnsiTheme="minorHAnsi" w:cs="Arial"/>
        <w:sz w:val="16"/>
        <w:szCs w:val="16"/>
      </w:rPr>
      <w:fldChar w:fldCharType="separate"/>
    </w:r>
    <w:r w:rsidR="00F0655D">
      <w:rPr>
        <w:rStyle w:val="Nmerodepgina"/>
        <w:rFonts w:asciiTheme="minorHAnsi" w:hAnsiTheme="minorHAnsi" w:cs="Arial"/>
        <w:noProof/>
        <w:sz w:val="16"/>
        <w:szCs w:val="16"/>
      </w:rPr>
      <w:t>3</w:t>
    </w:r>
    <w:r w:rsidRPr="00F0655D">
      <w:rPr>
        <w:rStyle w:val="Nmerodepgina"/>
        <w:rFonts w:asciiTheme="minorHAnsi" w:hAnsiTheme="minorHAnsi" w:cs="Arial"/>
        <w:sz w:val="16"/>
        <w:szCs w:val="16"/>
      </w:rPr>
      <w:fldChar w:fldCharType="end"/>
    </w:r>
    <w:r w:rsidRPr="00F0655D">
      <w:rPr>
        <w:rStyle w:val="Nmerodepgina"/>
        <w:rFonts w:asciiTheme="minorHAnsi" w:hAnsiTheme="minorHAnsi" w:cs="Arial"/>
        <w:sz w:val="16"/>
        <w:szCs w:val="16"/>
      </w:rPr>
      <w:t>/</w:t>
    </w:r>
    <w:r w:rsidRPr="00F0655D">
      <w:rPr>
        <w:rStyle w:val="Nmerodepgina"/>
        <w:rFonts w:asciiTheme="minorHAnsi" w:hAnsiTheme="minorHAnsi" w:cs="Arial"/>
        <w:sz w:val="16"/>
        <w:szCs w:val="16"/>
      </w:rPr>
      <w:fldChar w:fldCharType="begin"/>
    </w:r>
    <w:r w:rsidRPr="00F0655D">
      <w:rPr>
        <w:rStyle w:val="Nmerodepgina"/>
        <w:rFonts w:asciiTheme="minorHAnsi" w:hAnsiTheme="minorHAnsi" w:cs="Arial"/>
        <w:sz w:val="16"/>
        <w:szCs w:val="16"/>
      </w:rPr>
      <w:instrText xml:space="preserve"> NUMPAGES </w:instrText>
    </w:r>
    <w:r w:rsidRPr="00F0655D">
      <w:rPr>
        <w:rStyle w:val="Nmerodepgina"/>
        <w:rFonts w:asciiTheme="minorHAnsi" w:hAnsiTheme="minorHAnsi" w:cs="Arial"/>
        <w:sz w:val="16"/>
        <w:szCs w:val="16"/>
      </w:rPr>
      <w:fldChar w:fldCharType="separate"/>
    </w:r>
    <w:r w:rsidR="00F0655D">
      <w:rPr>
        <w:rStyle w:val="Nmerodepgina"/>
        <w:rFonts w:asciiTheme="minorHAnsi" w:hAnsiTheme="minorHAnsi" w:cs="Arial"/>
        <w:noProof/>
        <w:sz w:val="16"/>
        <w:szCs w:val="16"/>
      </w:rPr>
      <w:t>17</w:t>
    </w:r>
    <w:r w:rsidRPr="00F0655D">
      <w:rPr>
        <w:rStyle w:val="Nmerodepgina"/>
        <w:rFonts w:asciiTheme="minorHAnsi" w:hAnsiTheme="minorHAnsi" w:cs="Arial"/>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0889" w:rsidRDefault="00440889">
      <w:r>
        <w:separator/>
      </w:r>
    </w:p>
  </w:footnote>
  <w:footnote w:type="continuationSeparator" w:id="0">
    <w:p w:rsidR="00440889" w:rsidRDefault="0044088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5A26" w:rsidRDefault="00A95A26">
    <w:pPr>
      <w:ind w:left="14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EB1DFE"/>
    <w:multiLevelType w:val="hybridMultilevel"/>
    <w:tmpl w:val="C6AC5C62"/>
    <w:lvl w:ilvl="0" w:tplc="0C0A0001">
      <w:start w:val="1"/>
      <w:numFmt w:val="bullet"/>
      <w:lvlText w:val=""/>
      <w:lvlJc w:val="left"/>
      <w:pPr>
        <w:ind w:left="1701" w:hanging="360"/>
      </w:pPr>
      <w:rPr>
        <w:rFonts w:ascii="Symbol" w:hAnsi="Symbol" w:hint="default"/>
      </w:rPr>
    </w:lvl>
    <w:lvl w:ilvl="1" w:tplc="0C0A0003" w:tentative="1">
      <w:start w:val="1"/>
      <w:numFmt w:val="bullet"/>
      <w:lvlText w:val="o"/>
      <w:lvlJc w:val="left"/>
      <w:pPr>
        <w:ind w:left="2421" w:hanging="360"/>
      </w:pPr>
      <w:rPr>
        <w:rFonts w:ascii="Courier New" w:hAnsi="Courier New" w:cs="Courier New" w:hint="default"/>
      </w:rPr>
    </w:lvl>
    <w:lvl w:ilvl="2" w:tplc="0C0A0005" w:tentative="1">
      <w:start w:val="1"/>
      <w:numFmt w:val="bullet"/>
      <w:lvlText w:val=""/>
      <w:lvlJc w:val="left"/>
      <w:pPr>
        <w:ind w:left="3141" w:hanging="360"/>
      </w:pPr>
      <w:rPr>
        <w:rFonts w:ascii="Wingdings" w:hAnsi="Wingdings" w:hint="default"/>
      </w:rPr>
    </w:lvl>
    <w:lvl w:ilvl="3" w:tplc="0C0A0001" w:tentative="1">
      <w:start w:val="1"/>
      <w:numFmt w:val="bullet"/>
      <w:lvlText w:val=""/>
      <w:lvlJc w:val="left"/>
      <w:pPr>
        <w:ind w:left="3861" w:hanging="360"/>
      </w:pPr>
      <w:rPr>
        <w:rFonts w:ascii="Symbol" w:hAnsi="Symbol" w:hint="default"/>
      </w:rPr>
    </w:lvl>
    <w:lvl w:ilvl="4" w:tplc="0C0A0003" w:tentative="1">
      <w:start w:val="1"/>
      <w:numFmt w:val="bullet"/>
      <w:lvlText w:val="o"/>
      <w:lvlJc w:val="left"/>
      <w:pPr>
        <w:ind w:left="4581" w:hanging="360"/>
      </w:pPr>
      <w:rPr>
        <w:rFonts w:ascii="Courier New" w:hAnsi="Courier New" w:cs="Courier New" w:hint="default"/>
      </w:rPr>
    </w:lvl>
    <w:lvl w:ilvl="5" w:tplc="0C0A0005" w:tentative="1">
      <w:start w:val="1"/>
      <w:numFmt w:val="bullet"/>
      <w:lvlText w:val=""/>
      <w:lvlJc w:val="left"/>
      <w:pPr>
        <w:ind w:left="5301" w:hanging="360"/>
      </w:pPr>
      <w:rPr>
        <w:rFonts w:ascii="Wingdings" w:hAnsi="Wingdings" w:hint="default"/>
      </w:rPr>
    </w:lvl>
    <w:lvl w:ilvl="6" w:tplc="0C0A0001" w:tentative="1">
      <w:start w:val="1"/>
      <w:numFmt w:val="bullet"/>
      <w:lvlText w:val=""/>
      <w:lvlJc w:val="left"/>
      <w:pPr>
        <w:ind w:left="6021" w:hanging="360"/>
      </w:pPr>
      <w:rPr>
        <w:rFonts w:ascii="Symbol" w:hAnsi="Symbol" w:hint="default"/>
      </w:rPr>
    </w:lvl>
    <w:lvl w:ilvl="7" w:tplc="0C0A0003" w:tentative="1">
      <w:start w:val="1"/>
      <w:numFmt w:val="bullet"/>
      <w:lvlText w:val="o"/>
      <w:lvlJc w:val="left"/>
      <w:pPr>
        <w:ind w:left="6741" w:hanging="360"/>
      </w:pPr>
      <w:rPr>
        <w:rFonts w:ascii="Courier New" w:hAnsi="Courier New" w:cs="Courier New" w:hint="default"/>
      </w:rPr>
    </w:lvl>
    <w:lvl w:ilvl="8" w:tplc="0C0A0005" w:tentative="1">
      <w:start w:val="1"/>
      <w:numFmt w:val="bullet"/>
      <w:lvlText w:val=""/>
      <w:lvlJc w:val="left"/>
      <w:pPr>
        <w:ind w:left="7461" w:hanging="360"/>
      </w:pPr>
      <w:rPr>
        <w:rFonts w:ascii="Wingdings" w:hAnsi="Wingdings" w:hint="default"/>
      </w:rPr>
    </w:lvl>
  </w:abstractNum>
  <w:abstractNum w:abstractNumId="1">
    <w:nsid w:val="2F8C49BB"/>
    <w:multiLevelType w:val="hybridMultilevel"/>
    <w:tmpl w:val="C33EA3BA"/>
    <w:lvl w:ilvl="0" w:tplc="1D081872">
      <w:numFmt w:val="bullet"/>
      <w:lvlText w:val="–"/>
      <w:lvlJc w:val="left"/>
      <w:pPr>
        <w:ind w:left="1080" w:hanging="360"/>
      </w:pPr>
      <w:rPr>
        <w:rFonts w:ascii="Trebuchet MS" w:eastAsia="Times New Roman" w:hAnsi="Trebuchet MS" w:cs="Times New Roman" w:hint="default"/>
      </w:rPr>
    </w:lvl>
    <w:lvl w:ilvl="1" w:tplc="0C0A0003" w:tentative="1">
      <w:start w:val="1"/>
      <w:numFmt w:val="bullet"/>
      <w:lvlText w:val="o"/>
      <w:lvlJc w:val="left"/>
      <w:pPr>
        <w:ind w:left="1800" w:hanging="360"/>
      </w:pPr>
      <w:rPr>
        <w:rFonts w:ascii="Courier New" w:hAnsi="Courier New" w:cs="Courier New" w:hint="default"/>
      </w:rPr>
    </w:lvl>
    <w:lvl w:ilvl="2" w:tplc="0C0A0005" w:tentative="1">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
    <w:nsid w:val="33434598"/>
    <w:multiLevelType w:val="hybridMultilevel"/>
    <w:tmpl w:val="18C0066E"/>
    <w:lvl w:ilvl="0" w:tplc="98964ECA">
      <w:numFmt w:val="bullet"/>
      <w:lvlText w:val=""/>
      <w:lvlJc w:val="left"/>
      <w:pPr>
        <w:ind w:left="1260" w:hanging="360"/>
      </w:pPr>
      <w:rPr>
        <w:rFonts w:ascii="Symbol" w:eastAsia="Times New Roman" w:hAnsi="Symbol" w:cs="Times New Roman" w:hint="default"/>
        <w:color w:val="auto"/>
      </w:rPr>
    </w:lvl>
    <w:lvl w:ilvl="1" w:tplc="0C0A0003" w:tentative="1">
      <w:start w:val="1"/>
      <w:numFmt w:val="bullet"/>
      <w:lvlText w:val="o"/>
      <w:lvlJc w:val="left"/>
      <w:pPr>
        <w:ind w:left="1980" w:hanging="360"/>
      </w:pPr>
      <w:rPr>
        <w:rFonts w:ascii="Courier New" w:hAnsi="Courier New" w:cs="Courier New" w:hint="default"/>
      </w:rPr>
    </w:lvl>
    <w:lvl w:ilvl="2" w:tplc="0C0A0005" w:tentative="1">
      <w:start w:val="1"/>
      <w:numFmt w:val="bullet"/>
      <w:lvlText w:val=""/>
      <w:lvlJc w:val="left"/>
      <w:pPr>
        <w:ind w:left="2700" w:hanging="360"/>
      </w:pPr>
      <w:rPr>
        <w:rFonts w:ascii="Wingdings" w:hAnsi="Wingdings" w:hint="default"/>
      </w:rPr>
    </w:lvl>
    <w:lvl w:ilvl="3" w:tplc="0C0A0001" w:tentative="1">
      <w:start w:val="1"/>
      <w:numFmt w:val="bullet"/>
      <w:lvlText w:val=""/>
      <w:lvlJc w:val="left"/>
      <w:pPr>
        <w:ind w:left="3420" w:hanging="360"/>
      </w:pPr>
      <w:rPr>
        <w:rFonts w:ascii="Symbol" w:hAnsi="Symbol" w:hint="default"/>
      </w:rPr>
    </w:lvl>
    <w:lvl w:ilvl="4" w:tplc="0C0A0003" w:tentative="1">
      <w:start w:val="1"/>
      <w:numFmt w:val="bullet"/>
      <w:lvlText w:val="o"/>
      <w:lvlJc w:val="left"/>
      <w:pPr>
        <w:ind w:left="4140" w:hanging="360"/>
      </w:pPr>
      <w:rPr>
        <w:rFonts w:ascii="Courier New" w:hAnsi="Courier New" w:cs="Courier New" w:hint="default"/>
      </w:rPr>
    </w:lvl>
    <w:lvl w:ilvl="5" w:tplc="0C0A0005" w:tentative="1">
      <w:start w:val="1"/>
      <w:numFmt w:val="bullet"/>
      <w:lvlText w:val=""/>
      <w:lvlJc w:val="left"/>
      <w:pPr>
        <w:ind w:left="4860" w:hanging="360"/>
      </w:pPr>
      <w:rPr>
        <w:rFonts w:ascii="Wingdings" w:hAnsi="Wingdings" w:hint="default"/>
      </w:rPr>
    </w:lvl>
    <w:lvl w:ilvl="6" w:tplc="0C0A0001" w:tentative="1">
      <w:start w:val="1"/>
      <w:numFmt w:val="bullet"/>
      <w:lvlText w:val=""/>
      <w:lvlJc w:val="left"/>
      <w:pPr>
        <w:ind w:left="5580" w:hanging="360"/>
      </w:pPr>
      <w:rPr>
        <w:rFonts w:ascii="Symbol" w:hAnsi="Symbol" w:hint="default"/>
      </w:rPr>
    </w:lvl>
    <w:lvl w:ilvl="7" w:tplc="0C0A0003" w:tentative="1">
      <w:start w:val="1"/>
      <w:numFmt w:val="bullet"/>
      <w:lvlText w:val="o"/>
      <w:lvlJc w:val="left"/>
      <w:pPr>
        <w:ind w:left="6300" w:hanging="360"/>
      </w:pPr>
      <w:rPr>
        <w:rFonts w:ascii="Courier New" w:hAnsi="Courier New" w:cs="Courier New" w:hint="default"/>
      </w:rPr>
    </w:lvl>
    <w:lvl w:ilvl="8" w:tplc="0C0A0005" w:tentative="1">
      <w:start w:val="1"/>
      <w:numFmt w:val="bullet"/>
      <w:lvlText w:val=""/>
      <w:lvlJc w:val="left"/>
      <w:pPr>
        <w:ind w:left="7020" w:hanging="360"/>
      </w:pPr>
      <w:rPr>
        <w:rFonts w:ascii="Wingdings" w:hAnsi="Wingdings" w:hint="default"/>
      </w:rPr>
    </w:lvl>
  </w:abstractNum>
  <w:abstractNum w:abstractNumId="3">
    <w:nsid w:val="395F3C52"/>
    <w:multiLevelType w:val="hybridMultilevel"/>
    <w:tmpl w:val="CA4A3488"/>
    <w:lvl w:ilvl="0" w:tplc="649E56A4">
      <w:start w:val="1"/>
      <w:numFmt w:val="bullet"/>
      <w:lvlText w:val=""/>
      <w:lvlJc w:val="left"/>
      <w:pPr>
        <w:tabs>
          <w:tab w:val="num" w:pos="1068"/>
        </w:tabs>
        <w:ind w:left="1068" w:hanging="360"/>
      </w:pPr>
      <w:rPr>
        <w:rFonts w:ascii="Wingdings" w:hAnsi="Wingdings" w:hint="default"/>
        <w:color w:val="auto"/>
      </w:rPr>
    </w:lvl>
    <w:lvl w:ilvl="1" w:tplc="040A0003">
      <w:start w:val="1"/>
      <w:numFmt w:val="bullet"/>
      <w:lvlText w:val="o"/>
      <w:lvlJc w:val="left"/>
      <w:pPr>
        <w:tabs>
          <w:tab w:val="num" w:pos="1509"/>
        </w:tabs>
        <w:ind w:left="1509" w:hanging="360"/>
      </w:pPr>
      <w:rPr>
        <w:rFonts w:ascii="Courier New" w:hAnsi="Courier New" w:cs="Courier New" w:hint="default"/>
      </w:rPr>
    </w:lvl>
    <w:lvl w:ilvl="2" w:tplc="040A0005" w:tentative="1">
      <w:start w:val="1"/>
      <w:numFmt w:val="bullet"/>
      <w:lvlText w:val=""/>
      <w:lvlJc w:val="left"/>
      <w:pPr>
        <w:tabs>
          <w:tab w:val="num" w:pos="2229"/>
        </w:tabs>
        <w:ind w:left="2229" w:hanging="360"/>
      </w:pPr>
      <w:rPr>
        <w:rFonts w:ascii="Wingdings" w:hAnsi="Wingdings" w:hint="default"/>
      </w:rPr>
    </w:lvl>
    <w:lvl w:ilvl="3" w:tplc="040A0001" w:tentative="1">
      <w:start w:val="1"/>
      <w:numFmt w:val="bullet"/>
      <w:lvlText w:val=""/>
      <w:lvlJc w:val="left"/>
      <w:pPr>
        <w:tabs>
          <w:tab w:val="num" w:pos="2949"/>
        </w:tabs>
        <w:ind w:left="2949" w:hanging="360"/>
      </w:pPr>
      <w:rPr>
        <w:rFonts w:ascii="Symbol" w:hAnsi="Symbol" w:hint="default"/>
      </w:rPr>
    </w:lvl>
    <w:lvl w:ilvl="4" w:tplc="040A0003" w:tentative="1">
      <w:start w:val="1"/>
      <w:numFmt w:val="bullet"/>
      <w:lvlText w:val="o"/>
      <w:lvlJc w:val="left"/>
      <w:pPr>
        <w:tabs>
          <w:tab w:val="num" w:pos="3669"/>
        </w:tabs>
        <w:ind w:left="3669" w:hanging="360"/>
      </w:pPr>
      <w:rPr>
        <w:rFonts w:ascii="Courier New" w:hAnsi="Courier New" w:cs="Courier New" w:hint="default"/>
      </w:rPr>
    </w:lvl>
    <w:lvl w:ilvl="5" w:tplc="040A0005" w:tentative="1">
      <w:start w:val="1"/>
      <w:numFmt w:val="bullet"/>
      <w:lvlText w:val=""/>
      <w:lvlJc w:val="left"/>
      <w:pPr>
        <w:tabs>
          <w:tab w:val="num" w:pos="4389"/>
        </w:tabs>
        <w:ind w:left="4389" w:hanging="360"/>
      </w:pPr>
      <w:rPr>
        <w:rFonts w:ascii="Wingdings" w:hAnsi="Wingdings" w:hint="default"/>
      </w:rPr>
    </w:lvl>
    <w:lvl w:ilvl="6" w:tplc="040A0001" w:tentative="1">
      <w:start w:val="1"/>
      <w:numFmt w:val="bullet"/>
      <w:lvlText w:val=""/>
      <w:lvlJc w:val="left"/>
      <w:pPr>
        <w:tabs>
          <w:tab w:val="num" w:pos="5109"/>
        </w:tabs>
        <w:ind w:left="5109" w:hanging="360"/>
      </w:pPr>
      <w:rPr>
        <w:rFonts w:ascii="Symbol" w:hAnsi="Symbol" w:hint="default"/>
      </w:rPr>
    </w:lvl>
    <w:lvl w:ilvl="7" w:tplc="040A0003" w:tentative="1">
      <w:start w:val="1"/>
      <w:numFmt w:val="bullet"/>
      <w:lvlText w:val="o"/>
      <w:lvlJc w:val="left"/>
      <w:pPr>
        <w:tabs>
          <w:tab w:val="num" w:pos="5829"/>
        </w:tabs>
        <w:ind w:left="5829" w:hanging="360"/>
      </w:pPr>
      <w:rPr>
        <w:rFonts w:ascii="Courier New" w:hAnsi="Courier New" w:cs="Courier New" w:hint="default"/>
      </w:rPr>
    </w:lvl>
    <w:lvl w:ilvl="8" w:tplc="040A0005" w:tentative="1">
      <w:start w:val="1"/>
      <w:numFmt w:val="bullet"/>
      <w:lvlText w:val=""/>
      <w:lvlJc w:val="left"/>
      <w:pPr>
        <w:tabs>
          <w:tab w:val="num" w:pos="6549"/>
        </w:tabs>
        <w:ind w:left="6549" w:hanging="360"/>
      </w:pPr>
      <w:rPr>
        <w:rFonts w:ascii="Wingdings" w:hAnsi="Wingdings" w:hint="default"/>
      </w:rPr>
    </w:lvl>
  </w:abstractNum>
  <w:abstractNum w:abstractNumId="4">
    <w:nsid w:val="52A26610"/>
    <w:multiLevelType w:val="hybridMultilevel"/>
    <w:tmpl w:val="97C6151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nsid w:val="752C67DF"/>
    <w:multiLevelType w:val="hybridMultilevel"/>
    <w:tmpl w:val="64709392"/>
    <w:lvl w:ilvl="0" w:tplc="040A0017">
      <w:start w:val="1"/>
      <w:numFmt w:val="lowerLetter"/>
      <w:lvlText w:val="%1)"/>
      <w:lvlJc w:val="left"/>
      <w:pPr>
        <w:tabs>
          <w:tab w:val="num" w:pos="720"/>
        </w:tabs>
        <w:ind w:left="720" w:hanging="360"/>
      </w:pPr>
    </w:lvl>
    <w:lvl w:ilvl="1" w:tplc="040A0019" w:tentative="1">
      <w:start w:val="1"/>
      <w:numFmt w:val="lowerLetter"/>
      <w:lvlText w:val="%2."/>
      <w:lvlJc w:val="left"/>
      <w:pPr>
        <w:tabs>
          <w:tab w:val="num" w:pos="1440"/>
        </w:tabs>
        <w:ind w:left="1440" w:hanging="360"/>
      </w:pPr>
    </w:lvl>
    <w:lvl w:ilvl="2" w:tplc="040A001B" w:tentative="1">
      <w:start w:val="1"/>
      <w:numFmt w:val="lowerRoman"/>
      <w:lvlText w:val="%3."/>
      <w:lvlJc w:val="right"/>
      <w:pPr>
        <w:tabs>
          <w:tab w:val="num" w:pos="2160"/>
        </w:tabs>
        <w:ind w:left="2160" w:hanging="180"/>
      </w:pPr>
    </w:lvl>
    <w:lvl w:ilvl="3" w:tplc="040A000F" w:tentative="1">
      <w:start w:val="1"/>
      <w:numFmt w:val="decimal"/>
      <w:lvlText w:val="%4."/>
      <w:lvlJc w:val="left"/>
      <w:pPr>
        <w:tabs>
          <w:tab w:val="num" w:pos="2880"/>
        </w:tabs>
        <w:ind w:left="2880" w:hanging="360"/>
      </w:pPr>
    </w:lvl>
    <w:lvl w:ilvl="4" w:tplc="040A0019" w:tentative="1">
      <w:start w:val="1"/>
      <w:numFmt w:val="lowerLetter"/>
      <w:lvlText w:val="%5."/>
      <w:lvlJc w:val="left"/>
      <w:pPr>
        <w:tabs>
          <w:tab w:val="num" w:pos="3600"/>
        </w:tabs>
        <w:ind w:left="3600" w:hanging="360"/>
      </w:pPr>
    </w:lvl>
    <w:lvl w:ilvl="5" w:tplc="040A001B" w:tentative="1">
      <w:start w:val="1"/>
      <w:numFmt w:val="lowerRoman"/>
      <w:lvlText w:val="%6."/>
      <w:lvlJc w:val="right"/>
      <w:pPr>
        <w:tabs>
          <w:tab w:val="num" w:pos="4320"/>
        </w:tabs>
        <w:ind w:left="4320" w:hanging="180"/>
      </w:pPr>
    </w:lvl>
    <w:lvl w:ilvl="6" w:tplc="040A000F" w:tentative="1">
      <w:start w:val="1"/>
      <w:numFmt w:val="decimal"/>
      <w:lvlText w:val="%7."/>
      <w:lvlJc w:val="left"/>
      <w:pPr>
        <w:tabs>
          <w:tab w:val="num" w:pos="5040"/>
        </w:tabs>
        <w:ind w:left="5040" w:hanging="360"/>
      </w:pPr>
    </w:lvl>
    <w:lvl w:ilvl="7" w:tplc="040A0019" w:tentative="1">
      <w:start w:val="1"/>
      <w:numFmt w:val="lowerLetter"/>
      <w:lvlText w:val="%8."/>
      <w:lvlJc w:val="left"/>
      <w:pPr>
        <w:tabs>
          <w:tab w:val="num" w:pos="5760"/>
        </w:tabs>
        <w:ind w:left="5760" w:hanging="360"/>
      </w:pPr>
    </w:lvl>
    <w:lvl w:ilvl="8" w:tplc="040A001B" w:tentative="1">
      <w:start w:val="1"/>
      <w:numFmt w:val="lowerRoman"/>
      <w:lvlText w:val="%9."/>
      <w:lvlJc w:val="right"/>
      <w:pPr>
        <w:tabs>
          <w:tab w:val="num" w:pos="6480"/>
        </w:tabs>
        <w:ind w:left="6480" w:hanging="180"/>
      </w:pPr>
    </w:lvl>
  </w:abstractNum>
  <w:num w:numId="1">
    <w:abstractNumId w:val="3"/>
  </w:num>
  <w:num w:numId="2">
    <w:abstractNumId w:val="5"/>
  </w:num>
  <w:num w:numId="3">
    <w:abstractNumId w:val="2"/>
  </w:num>
  <w:num w:numId="4">
    <w:abstractNumId w:val="1"/>
  </w:num>
  <w:num w:numId="5">
    <w:abstractNumId w:val="0"/>
  </w:num>
  <w:num w:numId="6">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68"/>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7714"/>
    <w:rsid w:val="00040AEC"/>
    <w:rsid w:val="000751A7"/>
    <w:rsid w:val="00075DAF"/>
    <w:rsid w:val="00083ACB"/>
    <w:rsid w:val="000949D8"/>
    <w:rsid w:val="000B4FA9"/>
    <w:rsid w:val="000D6C0D"/>
    <w:rsid w:val="000E5EF0"/>
    <w:rsid w:val="001322B6"/>
    <w:rsid w:val="001466C6"/>
    <w:rsid w:val="00152316"/>
    <w:rsid w:val="00181EB3"/>
    <w:rsid w:val="00183F7F"/>
    <w:rsid w:val="001A419B"/>
    <w:rsid w:val="001A4B5C"/>
    <w:rsid w:val="001E6FC9"/>
    <w:rsid w:val="00232C49"/>
    <w:rsid w:val="00232F16"/>
    <w:rsid w:val="002567C2"/>
    <w:rsid w:val="0028246C"/>
    <w:rsid w:val="002830FA"/>
    <w:rsid w:val="00292078"/>
    <w:rsid w:val="002E304A"/>
    <w:rsid w:val="002F7006"/>
    <w:rsid w:val="00311B85"/>
    <w:rsid w:val="00316FB9"/>
    <w:rsid w:val="003205D4"/>
    <w:rsid w:val="00377521"/>
    <w:rsid w:val="00383D4E"/>
    <w:rsid w:val="003B1FC0"/>
    <w:rsid w:val="003B311A"/>
    <w:rsid w:val="003E525D"/>
    <w:rsid w:val="0040030B"/>
    <w:rsid w:val="00440889"/>
    <w:rsid w:val="0045045B"/>
    <w:rsid w:val="004506FF"/>
    <w:rsid w:val="00472B2B"/>
    <w:rsid w:val="00480D06"/>
    <w:rsid w:val="00482933"/>
    <w:rsid w:val="004B6550"/>
    <w:rsid w:val="004D0FFD"/>
    <w:rsid w:val="004D52BC"/>
    <w:rsid w:val="005111C3"/>
    <w:rsid w:val="00520427"/>
    <w:rsid w:val="00522325"/>
    <w:rsid w:val="00572769"/>
    <w:rsid w:val="00581311"/>
    <w:rsid w:val="00595F1E"/>
    <w:rsid w:val="005B093D"/>
    <w:rsid w:val="005C2600"/>
    <w:rsid w:val="005C27D7"/>
    <w:rsid w:val="005C3077"/>
    <w:rsid w:val="005D4DD1"/>
    <w:rsid w:val="005D7FC1"/>
    <w:rsid w:val="005E103E"/>
    <w:rsid w:val="0060562F"/>
    <w:rsid w:val="006106EF"/>
    <w:rsid w:val="00674E0D"/>
    <w:rsid w:val="0069613A"/>
    <w:rsid w:val="006E2021"/>
    <w:rsid w:val="006F5FCB"/>
    <w:rsid w:val="007166C9"/>
    <w:rsid w:val="007D5103"/>
    <w:rsid w:val="007D5334"/>
    <w:rsid w:val="007E3DB3"/>
    <w:rsid w:val="007E43E3"/>
    <w:rsid w:val="007E5D4B"/>
    <w:rsid w:val="007F09E0"/>
    <w:rsid w:val="0080285B"/>
    <w:rsid w:val="008474CE"/>
    <w:rsid w:val="00857AC3"/>
    <w:rsid w:val="0086195D"/>
    <w:rsid w:val="00880C39"/>
    <w:rsid w:val="008812BC"/>
    <w:rsid w:val="008B701C"/>
    <w:rsid w:val="00913834"/>
    <w:rsid w:val="00933094"/>
    <w:rsid w:val="009513F5"/>
    <w:rsid w:val="00993781"/>
    <w:rsid w:val="00996BDD"/>
    <w:rsid w:val="00997B23"/>
    <w:rsid w:val="009C3A91"/>
    <w:rsid w:val="009E5A22"/>
    <w:rsid w:val="009F76C2"/>
    <w:rsid w:val="009F7CAA"/>
    <w:rsid w:val="00A33D63"/>
    <w:rsid w:val="00A53BD1"/>
    <w:rsid w:val="00A53CD5"/>
    <w:rsid w:val="00A559DE"/>
    <w:rsid w:val="00A926A5"/>
    <w:rsid w:val="00A95A26"/>
    <w:rsid w:val="00AB29DF"/>
    <w:rsid w:val="00AF1129"/>
    <w:rsid w:val="00B04E56"/>
    <w:rsid w:val="00B06395"/>
    <w:rsid w:val="00B068BE"/>
    <w:rsid w:val="00B07714"/>
    <w:rsid w:val="00B179FA"/>
    <w:rsid w:val="00B3205A"/>
    <w:rsid w:val="00B521AD"/>
    <w:rsid w:val="00B70A39"/>
    <w:rsid w:val="00B97D31"/>
    <w:rsid w:val="00BD2261"/>
    <w:rsid w:val="00C15227"/>
    <w:rsid w:val="00C252FC"/>
    <w:rsid w:val="00C2755E"/>
    <w:rsid w:val="00C3084B"/>
    <w:rsid w:val="00C50BDB"/>
    <w:rsid w:val="00C521F7"/>
    <w:rsid w:val="00CA7865"/>
    <w:rsid w:val="00CD0066"/>
    <w:rsid w:val="00D53BC1"/>
    <w:rsid w:val="00DA0C09"/>
    <w:rsid w:val="00DC61E0"/>
    <w:rsid w:val="00DC6CE9"/>
    <w:rsid w:val="00DD5A36"/>
    <w:rsid w:val="00DE1F93"/>
    <w:rsid w:val="00DE5610"/>
    <w:rsid w:val="00DF657A"/>
    <w:rsid w:val="00E01B0B"/>
    <w:rsid w:val="00E115F2"/>
    <w:rsid w:val="00E257C4"/>
    <w:rsid w:val="00E308C4"/>
    <w:rsid w:val="00E32E46"/>
    <w:rsid w:val="00E51497"/>
    <w:rsid w:val="00E6560F"/>
    <w:rsid w:val="00E75A7A"/>
    <w:rsid w:val="00EA39C5"/>
    <w:rsid w:val="00EB7498"/>
    <w:rsid w:val="00EC4924"/>
    <w:rsid w:val="00F0655D"/>
    <w:rsid w:val="00F26FFB"/>
    <w:rsid w:val="00F3238C"/>
    <w:rsid w:val="00F5505A"/>
    <w:rsid w:val="00FA1845"/>
    <w:rsid w:val="00FA7CCA"/>
    <w:rsid w:val="00FC3FEA"/>
    <w:rsid w:val="00FC4E9B"/>
    <w:rsid w:val="00FF3404"/>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martTagType w:namespaceuri="urn:schemas-microsoft-com:office:smarttags" w:name="PersonName"/>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Courier New" w:eastAsia="Times New Roman" w:hAnsi="Courier New"/>
      <w:sz w:val="22"/>
    </w:rPr>
  </w:style>
  <w:style w:type="paragraph" w:styleId="Ttulo1">
    <w:name w:val="heading 1"/>
    <w:basedOn w:val="Normal"/>
    <w:next w:val="Normal"/>
    <w:qFormat/>
    <w:pPr>
      <w:keepNext/>
      <w:jc w:val="center"/>
      <w:outlineLvl w:val="0"/>
    </w:pPr>
    <w:rPr>
      <w:rFonts w:ascii="Times New Roman" w:hAnsi="Times New Roman"/>
      <w:b/>
      <w:sz w:val="20"/>
      <w:u w:val="single"/>
    </w:rPr>
  </w:style>
  <w:style w:type="paragraph" w:styleId="Ttulo2">
    <w:name w:val="heading 2"/>
    <w:basedOn w:val="Normal"/>
    <w:next w:val="Normal"/>
    <w:qFormat/>
    <w:pPr>
      <w:keepNext/>
      <w:jc w:val="both"/>
      <w:outlineLvl w:val="1"/>
    </w:pPr>
    <w:rPr>
      <w:rFonts w:ascii="Arial" w:hAnsi="Arial" w:cs="Arial"/>
      <w:b/>
      <w:szCs w:val="24"/>
    </w:rPr>
  </w:style>
  <w:style w:type="paragraph" w:styleId="Ttulo3">
    <w:name w:val="heading 3"/>
    <w:basedOn w:val="Normal"/>
    <w:next w:val="Normal"/>
    <w:qFormat/>
    <w:pPr>
      <w:keepNext/>
      <w:autoSpaceDE w:val="0"/>
      <w:autoSpaceDN w:val="0"/>
      <w:adjustRightInd w:val="0"/>
      <w:ind w:left="720" w:hanging="720"/>
      <w:jc w:val="right"/>
      <w:outlineLvl w:val="2"/>
    </w:pPr>
    <w:rPr>
      <w:rFonts w:ascii="Arial" w:hAnsi="Arial" w:cs="Arial"/>
      <w:bCs/>
      <w:i/>
      <w:iCs/>
      <w:szCs w:val="24"/>
    </w:rPr>
  </w:style>
  <w:style w:type="paragraph" w:styleId="Ttulo4">
    <w:name w:val="heading 4"/>
    <w:basedOn w:val="Normal"/>
    <w:next w:val="Normal"/>
    <w:qFormat/>
    <w:pPr>
      <w:keepNext/>
      <w:jc w:val="right"/>
      <w:outlineLvl w:val="3"/>
    </w:pPr>
    <w:rPr>
      <w:rFonts w:ascii="Arial" w:hAnsi="Arial" w:cs="Arial"/>
      <w:bCs/>
      <w:i/>
      <w:iCs/>
      <w:szCs w:val="24"/>
    </w:rPr>
  </w:style>
  <w:style w:type="character" w:default="1" w:styleId="Fuentedeprrafopredeter">
    <w:name w:val="Default Paragraph Font"/>
    <w:semiHidden/>
    <w:unhideWhenUsed/>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customStyle="1" w:styleId="Ttulo1Car">
    <w:name w:val="Título 1 Car"/>
    <w:rPr>
      <w:rFonts w:ascii="Times New Roman" w:eastAsia="Times New Roman" w:hAnsi="Times New Roman" w:cs="Times New Roman"/>
      <w:b/>
      <w:sz w:val="20"/>
      <w:szCs w:val="20"/>
      <w:u w:val="single"/>
      <w:lang w:eastAsia="es-ES"/>
    </w:rPr>
  </w:style>
  <w:style w:type="paragraph" w:styleId="Textoindependiente">
    <w:name w:val="Body Text"/>
    <w:basedOn w:val="Normal"/>
    <w:pPr>
      <w:jc w:val="both"/>
    </w:pPr>
    <w:rPr>
      <w:rFonts w:ascii="Times New Roman" w:hAnsi="Times New Roman"/>
      <w:sz w:val="20"/>
    </w:rPr>
  </w:style>
  <w:style w:type="character" w:customStyle="1" w:styleId="TextoindependienteCar">
    <w:name w:val="Texto independiente Car"/>
    <w:semiHidden/>
    <w:rPr>
      <w:rFonts w:ascii="Times New Roman" w:eastAsia="Times New Roman" w:hAnsi="Times New Roman" w:cs="Times New Roman"/>
      <w:sz w:val="20"/>
      <w:szCs w:val="20"/>
      <w:lang w:eastAsia="es-ES"/>
    </w:rPr>
  </w:style>
  <w:style w:type="paragraph" w:styleId="Encabezado">
    <w:name w:val="header"/>
    <w:basedOn w:val="Normal"/>
    <w:pPr>
      <w:tabs>
        <w:tab w:val="center" w:pos="4252"/>
        <w:tab w:val="right" w:pos="8504"/>
      </w:tabs>
    </w:pPr>
    <w:rPr>
      <w:rFonts w:ascii="Times New Roman" w:hAnsi="Times New Roman"/>
      <w:sz w:val="20"/>
    </w:rPr>
  </w:style>
  <w:style w:type="character" w:customStyle="1" w:styleId="EncabezadoCar">
    <w:name w:val="Encabezado Car"/>
    <w:semiHidden/>
    <w:rPr>
      <w:rFonts w:ascii="Times New Roman" w:eastAsia="Times New Roman" w:hAnsi="Times New Roman" w:cs="Times New Roman"/>
      <w:sz w:val="20"/>
      <w:szCs w:val="20"/>
      <w:lang w:eastAsia="es-ES"/>
    </w:rPr>
  </w:style>
  <w:style w:type="paragraph" w:styleId="Piedepgina">
    <w:name w:val="footer"/>
    <w:basedOn w:val="Normal"/>
    <w:unhideWhenUsed/>
    <w:pPr>
      <w:tabs>
        <w:tab w:val="center" w:pos="4252"/>
        <w:tab w:val="right" w:pos="8504"/>
      </w:tabs>
    </w:pPr>
  </w:style>
  <w:style w:type="character" w:customStyle="1" w:styleId="PiedepginaCar">
    <w:name w:val="Pie de página Car"/>
    <w:semiHidden/>
    <w:rPr>
      <w:rFonts w:ascii="Courier New" w:eastAsia="Times New Roman" w:hAnsi="Courier New" w:cs="Times New Roman"/>
      <w:szCs w:val="20"/>
      <w:lang w:eastAsia="es-ES"/>
    </w:rPr>
  </w:style>
  <w:style w:type="paragraph" w:styleId="NormalWeb">
    <w:name w:val="Normal (Web)"/>
    <w:basedOn w:val="Normal"/>
    <w:pPr>
      <w:spacing w:before="100" w:beforeAutospacing="1" w:after="100" w:afterAutospacing="1"/>
    </w:pPr>
    <w:rPr>
      <w:rFonts w:ascii="Times New Roman" w:hAnsi="Times New Roman"/>
      <w:sz w:val="24"/>
      <w:szCs w:val="24"/>
    </w:rPr>
  </w:style>
  <w:style w:type="paragraph" w:styleId="Prrafodelista">
    <w:name w:val="List Paragraph"/>
    <w:basedOn w:val="Normal"/>
    <w:qFormat/>
    <w:pPr>
      <w:ind w:left="708"/>
    </w:pPr>
    <w:rPr>
      <w:rFonts w:ascii="Times New Roman" w:hAnsi="Times New Roman"/>
      <w:sz w:val="24"/>
      <w:szCs w:val="24"/>
    </w:rPr>
  </w:style>
  <w:style w:type="character" w:styleId="Hipervnculo">
    <w:name w:val="Hyperlink"/>
    <w:unhideWhenUsed/>
    <w:rPr>
      <w:color w:val="0000FF"/>
      <w:u w:val="single"/>
    </w:rPr>
  </w:style>
  <w:style w:type="paragraph" w:styleId="Textoindependiente3">
    <w:name w:val="Body Text 3"/>
    <w:basedOn w:val="Normal"/>
    <w:unhideWhenUsed/>
    <w:pPr>
      <w:spacing w:after="120"/>
    </w:pPr>
    <w:rPr>
      <w:sz w:val="16"/>
      <w:szCs w:val="16"/>
    </w:rPr>
  </w:style>
  <w:style w:type="character" w:customStyle="1" w:styleId="Textoindependiente3Car">
    <w:name w:val="Texto independiente 3 Car"/>
    <w:semiHidden/>
    <w:rPr>
      <w:rFonts w:ascii="Courier New" w:eastAsia="Times New Roman" w:hAnsi="Courier New"/>
      <w:sz w:val="16"/>
      <w:szCs w:val="16"/>
    </w:rPr>
  </w:style>
  <w:style w:type="paragraph" w:styleId="Sangradetextonormal">
    <w:name w:val="Body Text Indent"/>
    <w:basedOn w:val="Normal"/>
    <w:unhideWhenUsed/>
    <w:pPr>
      <w:spacing w:after="120"/>
      <w:ind w:left="283"/>
    </w:pPr>
  </w:style>
  <w:style w:type="character" w:customStyle="1" w:styleId="SangradetextonormalCar">
    <w:name w:val="Sangría de texto normal Car"/>
    <w:semiHidden/>
    <w:rPr>
      <w:rFonts w:ascii="Courier New" w:eastAsia="Times New Roman" w:hAnsi="Courier New"/>
      <w:sz w:val="22"/>
    </w:rPr>
  </w:style>
  <w:style w:type="paragraph" w:styleId="Textoindependiente2">
    <w:name w:val="Body Text 2"/>
    <w:basedOn w:val="Normal"/>
    <w:pPr>
      <w:jc w:val="both"/>
    </w:pPr>
    <w:rPr>
      <w:rFonts w:ascii="Arial" w:hAnsi="Arial" w:cs="Arial"/>
      <w:bCs/>
      <w:sz w:val="24"/>
      <w:szCs w:val="24"/>
    </w:rPr>
  </w:style>
  <w:style w:type="character" w:styleId="Nmerodepgina">
    <w:name w:val="page number"/>
    <w:basedOn w:val="Fuentedeprrafopredeter"/>
  </w:style>
  <w:style w:type="paragraph" w:styleId="Textodeglobo">
    <w:name w:val="Balloon Text"/>
    <w:basedOn w:val="Normal"/>
    <w:link w:val="TextodegloboCar"/>
    <w:rsid w:val="00595F1E"/>
    <w:rPr>
      <w:rFonts w:ascii="Tahoma" w:hAnsi="Tahoma"/>
      <w:sz w:val="16"/>
      <w:szCs w:val="16"/>
      <w:lang w:val="x-none" w:eastAsia="x-none"/>
    </w:rPr>
  </w:style>
  <w:style w:type="character" w:customStyle="1" w:styleId="TextodegloboCar">
    <w:name w:val="Texto de globo Car"/>
    <w:link w:val="Textodeglobo"/>
    <w:rsid w:val="00595F1E"/>
    <w:rPr>
      <w:rFonts w:ascii="Tahoma" w:eastAsia="Times New Roman" w:hAnsi="Tahoma" w:cs="Tahoma"/>
      <w:sz w:val="16"/>
      <w:szCs w:val="16"/>
    </w:rPr>
  </w:style>
  <w:style w:type="paragraph" w:customStyle="1" w:styleId="Default">
    <w:name w:val="Default"/>
    <w:rsid w:val="00D53BC1"/>
    <w:pPr>
      <w:autoSpaceDE w:val="0"/>
      <w:autoSpaceDN w:val="0"/>
      <w:adjustRightInd w:val="0"/>
    </w:pPr>
    <w:rPr>
      <w:rFonts w:ascii="Verdana" w:eastAsia="Times New Roman" w:hAnsi="Verdana" w:cs="Verdana"/>
      <w:color w:val="000000"/>
      <w:sz w:val="24"/>
      <w:szCs w:val="24"/>
      <w:lang w:val="es-ES_tradnl" w:eastAsia="es-ES_tradn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es-ES" w:eastAsia="es-E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Courier New" w:eastAsia="Times New Roman" w:hAnsi="Courier New"/>
      <w:sz w:val="22"/>
    </w:rPr>
  </w:style>
  <w:style w:type="paragraph" w:styleId="Ttulo1">
    <w:name w:val="heading 1"/>
    <w:basedOn w:val="Normal"/>
    <w:next w:val="Normal"/>
    <w:qFormat/>
    <w:pPr>
      <w:keepNext/>
      <w:jc w:val="center"/>
      <w:outlineLvl w:val="0"/>
    </w:pPr>
    <w:rPr>
      <w:rFonts w:ascii="Times New Roman" w:hAnsi="Times New Roman"/>
      <w:b/>
      <w:sz w:val="20"/>
      <w:u w:val="single"/>
    </w:rPr>
  </w:style>
  <w:style w:type="paragraph" w:styleId="Ttulo2">
    <w:name w:val="heading 2"/>
    <w:basedOn w:val="Normal"/>
    <w:next w:val="Normal"/>
    <w:qFormat/>
    <w:pPr>
      <w:keepNext/>
      <w:jc w:val="both"/>
      <w:outlineLvl w:val="1"/>
    </w:pPr>
    <w:rPr>
      <w:rFonts w:ascii="Arial" w:hAnsi="Arial" w:cs="Arial"/>
      <w:b/>
      <w:szCs w:val="24"/>
    </w:rPr>
  </w:style>
  <w:style w:type="paragraph" w:styleId="Ttulo3">
    <w:name w:val="heading 3"/>
    <w:basedOn w:val="Normal"/>
    <w:next w:val="Normal"/>
    <w:qFormat/>
    <w:pPr>
      <w:keepNext/>
      <w:autoSpaceDE w:val="0"/>
      <w:autoSpaceDN w:val="0"/>
      <w:adjustRightInd w:val="0"/>
      <w:ind w:left="720" w:hanging="720"/>
      <w:jc w:val="right"/>
      <w:outlineLvl w:val="2"/>
    </w:pPr>
    <w:rPr>
      <w:rFonts w:ascii="Arial" w:hAnsi="Arial" w:cs="Arial"/>
      <w:bCs/>
      <w:i/>
      <w:iCs/>
      <w:szCs w:val="24"/>
    </w:rPr>
  </w:style>
  <w:style w:type="paragraph" w:styleId="Ttulo4">
    <w:name w:val="heading 4"/>
    <w:basedOn w:val="Normal"/>
    <w:next w:val="Normal"/>
    <w:qFormat/>
    <w:pPr>
      <w:keepNext/>
      <w:jc w:val="right"/>
      <w:outlineLvl w:val="3"/>
    </w:pPr>
    <w:rPr>
      <w:rFonts w:ascii="Arial" w:hAnsi="Arial" w:cs="Arial"/>
      <w:bCs/>
      <w:i/>
      <w:iCs/>
      <w:szCs w:val="24"/>
    </w:rPr>
  </w:style>
  <w:style w:type="character" w:default="1" w:styleId="Fuentedeprrafopredeter">
    <w:name w:val="Default Paragraph Font"/>
    <w:semiHidden/>
    <w:unhideWhenUsed/>
  </w:style>
  <w:style w:type="table" w:default="1" w:styleId="Tablanormal">
    <w:name w:val="Normal Table"/>
    <w:semiHidden/>
    <w:tblPr>
      <w:tblInd w:w="0" w:type="dxa"/>
      <w:tblCellMar>
        <w:top w:w="0" w:type="dxa"/>
        <w:left w:w="108" w:type="dxa"/>
        <w:bottom w:w="0" w:type="dxa"/>
        <w:right w:w="108" w:type="dxa"/>
      </w:tblCellMar>
    </w:tblPr>
  </w:style>
  <w:style w:type="numbering" w:default="1" w:styleId="Sinlista">
    <w:name w:val="No List"/>
    <w:semiHidden/>
  </w:style>
  <w:style w:type="character" w:customStyle="1" w:styleId="Ttulo1Car">
    <w:name w:val="Título 1 Car"/>
    <w:rPr>
      <w:rFonts w:ascii="Times New Roman" w:eastAsia="Times New Roman" w:hAnsi="Times New Roman" w:cs="Times New Roman"/>
      <w:b/>
      <w:sz w:val="20"/>
      <w:szCs w:val="20"/>
      <w:u w:val="single"/>
      <w:lang w:eastAsia="es-ES"/>
    </w:rPr>
  </w:style>
  <w:style w:type="paragraph" w:styleId="Textoindependiente">
    <w:name w:val="Body Text"/>
    <w:basedOn w:val="Normal"/>
    <w:pPr>
      <w:jc w:val="both"/>
    </w:pPr>
    <w:rPr>
      <w:rFonts w:ascii="Times New Roman" w:hAnsi="Times New Roman"/>
      <w:sz w:val="20"/>
    </w:rPr>
  </w:style>
  <w:style w:type="character" w:customStyle="1" w:styleId="TextoindependienteCar">
    <w:name w:val="Texto independiente Car"/>
    <w:semiHidden/>
    <w:rPr>
      <w:rFonts w:ascii="Times New Roman" w:eastAsia="Times New Roman" w:hAnsi="Times New Roman" w:cs="Times New Roman"/>
      <w:sz w:val="20"/>
      <w:szCs w:val="20"/>
      <w:lang w:eastAsia="es-ES"/>
    </w:rPr>
  </w:style>
  <w:style w:type="paragraph" w:styleId="Encabezado">
    <w:name w:val="header"/>
    <w:basedOn w:val="Normal"/>
    <w:pPr>
      <w:tabs>
        <w:tab w:val="center" w:pos="4252"/>
        <w:tab w:val="right" w:pos="8504"/>
      </w:tabs>
    </w:pPr>
    <w:rPr>
      <w:rFonts w:ascii="Times New Roman" w:hAnsi="Times New Roman"/>
      <w:sz w:val="20"/>
    </w:rPr>
  </w:style>
  <w:style w:type="character" w:customStyle="1" w:styleId="EncabezadoCar">
    <w:name w:val="Encabezado Car"/>
    <w:semiHidden/>
    <w:rPr>
      <w:rFonts w:ascii="Times New Roman" w:eastAsia="Times New Roman" w:hAnsi="Times New Roman" w:cs="Times New Roman"/>
      <w:sz w:val="20"/>
      <w:szCs w:val="20"/>
      <w:lang w:eastAsia="es-ES"/>
    </w:rPr>
  </w:style>
  <w:style w:type="paragraph" w:styleId="Piedepgina">
    <w:name w:val="footer"/>
    <w:basedOn w:val="Normal"/>
    <w:unhideWhenUsed/>
    <w:pPr>
      <w:tabs>
        <w:tab w:val="center" w:pos="4252"/>
        <w:tab w:val="right" w:pos="8504"/>
      </w:tabs>
    </w:pPr>
  </w:style>
  <w:style w:type="character" w:customStyle="1" w:styleId="PiedepginaCar">
    <w:name w:val="Pie de página Car"/>
    <w:semiHidden/>
    <w:rPr>
      <w:rFonts w:ascii="Courier New" w:eastAsia="Times New Roman" w:hAnsi="Courier New" w:cs="Times New Roman"/>
      <w:szCs w:val="20"/>
      <w:lang w:eastAsia="es-ES"/>
    </w:rPr>
  </w:style>
  <w:style w:type="paragraph" w:styleId="NormalWeb">
    <w:name w:val="Normal (Web)"/>
    <w:basedOn w:val="Normal"/>
    <w:pPr>
      <w:spacing w:before="100" w:beforeAutospacing="1" w:after="100" w:afterAutospacing="1"/>
    </w:pPr>
    <w:rPr>
      <w:rFonts w:ascii="Times New Roman" w:hAnsi="Times New Roman"/>
      <w:sz w:val="24"/>
      <w:szCs w:val="24"/>
    </w:rPr>
  </w:style>
  <w:style w:type="paragraph" w:styleId="Prrafodelista">
    <w:name w:val="List Paragraph"/>
    <w:basedOn w:val="Normal"/>
    <w:qFormat/>
    <w:pPr>
      <w:ind w:left="708"/>
    </w:pPr>
    <w:rPr>
      <w:rFonts w:ascii="Times New Roman" w:hAnsi="Times New Roman"/>
      <w:sz w:val="24"/>
      <w:szCs w:val="24"/>
    </w:rPr>
  </w:style>
  <w:style w:type="character" w:styleId="Hipervnculo">
    <w:name w:val="Hyperlink"/>
    <w:unhideWhenUsed/>
    <w:rPr>
      <w:color w:val="0000FF"/>
      <w:u w:val="single"/>
    </w:rPr>
  </w:style>
  <w:style w:type="paragraph" w:styleId="Textoindependiente3">
    <w:name w:val="Body Text 3"/>
    <w:basedOn w:val="Normal"/>
    <w:unhideWhenUsed/>
    <w:pPr>
      <w:spacing w:after="120"/>
    </w:pPr>
    <w:rPr>
      <w:sz w:val="16"/>
      <w:szCs w:val="16"/>
    </w:rPr>
  </w:style>
  <w:style w:type="character" w:customStyle="1" w:styleId="Textoindependiente3Car">
    <w:name w:val="Texto independiente 3 Car"/>
    <w:semiHidden/>
    <w:rPr>
      <w:rFonts w:ascii="Courier New" w:eastAsia="Times New Roman" w:hAnsi="Courier New"/>
      <w:sz w:val="16"/>
      <w:szCs w:val="16"/>
    </w:rPr>
  </w:style>
  <w:style w:type="paragraph" w:styleId="Sangradetextonormal">
    <w:name w:val="Body Text Indent"/>
    <w:basedOn w:val="Normal"/>
    <w:unhideWhenUsed/>
    <w:pPr>
      <w:spacing w:after="120"/>
      <w:ind w:left="283"/>
    </w:pPr>
  </w:style>
  <w:style w:type="character" w:customStyle="1" w:styleId="SangradetextonormalCar">
    <w:name w:val="Sangría de texto normal Car"/>
    <w:semiHidden/>
    <w:rPr>
      <w:rFonts w:ascii="Courier New" w:eastAsia="Times New Roman" w:hAnsi="Courier New"/>
      <w:sz w:val="22"/>
    </w:rPr>
  </w:style>
  <w:style w:type="paragraph" w:styleId="Textoindependiente2">
    <w:name w:val="Body Text 2"/>
    <w:basedOn w:val="Normal"/>
    <w:pPr>
      <w:jc w:val="both"/>
    </w:pPr>
    <w:rPr>
      <w:rFonts w:ascii="Arial" w:hAnsi="Arial" w:cs="Arial"/>
      <w:bCs/>
      <w:sz w:val="24"/>
      <w:szCs w:val="24"/>
    </w:rPr>
  </w:style>
  <w:style w:type="character" w:styleId="Nmerodepgina">
    <w:name w:val="page number"/>
    <w:basedOn w:val="Fuentedeprrafopredeter"/>
  </w:style>
  <w:style w:type="paragraph" w:styleId="Textodeglobo">
    <w:name w:val="Balloon Text"/>
    <w:basedOn w:val="Normal"/>
    <w:link w:val="TextodegloboCar"/>
    <w:rsid w:val="00595F1E"/>
    <w:rPr>
      <w:rFonts w:ascii="Tahoma" w:hAnsi="Tahoma"/>
      <w:sz w:val="16"/>
      <w:szCs w:val="16"/>
      <w:lang w:val="x-none" w:eastAsia="x-none"/>
    </w:rPr>
  </w:style>
  <w:style w:type="character" w:customStyle="1" w:styleId="TextodegloboCar">
    <w:name w:val="Texto de globo Car"/>
    <w:link w:val="Textodeglobo"/>
    <w:rsid w:val="00595F1E"/>
    <w:rPr>
      <w:rFonts w:ascii="Tahoma" w:eastAsia="Times New Roman" w:hAnsi="Tahoma" w:cs="Tahoma"/>
      <w:sz w:val="16"/>
      <w:szCs w:val="16"/>
    </w:rPr>
  </w:style>
  <w:style w:type="paragraph" w:customStyle="1" w:styleId="Default">
    <w:name w:val="Default"/>
    <w:rsid w:val="00D53BC1"/>
    <w:pPr>
      <w:autoSpaceDE w:val="0"/>
      <w:autoSpaceDN w:val="0"/>
      <w:adjustRightInd w:val="0"/>
    </w:pPr>
    <w:rPr>
      <w:rFonts w:ascii="Verdana" w:eastAsia="Times New Roman" w:hAnsi="Verdana" w:cs="Verdana"/>
      <w:color w:val="000000"/>
      <w:sz w:val="24"/>
      <w:szCs w:val="24"/>
      <w:lang w:val="es-ES_tradnl"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15715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17</Pages>
  <Words>6876</Words>
  <Characters>37820</Characters>
  <Application>Microsoft Office Word</Application>
  <DocSecurity>0</DocSecurity>
  <Lines>315</Lines>
  <Paragraphs>89</Paragraphs>
  <ScaleCrop>false</ScaleCrop>
  <HeadingPairs>
    <vt:vector size="2" baseType="variant">
      <vt:variant>
        <vt:lpstr>Título</vt:lpstr>
      </vt:variant>
      <vt:variant>
        <vt:i4>1</vt:i4>
      </vt:variant>
    </vt:vector>
  </HeadingPairs>
  <TitlesOfParts>
    <vt:vector size="1" baseType="lpstr">
      <vt:lpstr>PLIEGO DE CLAUSULAS TECNICAS</vt:lpstr>
    </vt:vector>
  </TitlesOfParts>
  <Company>IDAE</Company>
  <LinksUpToDate>false</LinksUpToDate>
  <CharactersWithSpaces>44607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PLIEGO DE CLAUSULAS TECNICAS</dc:title>
  <dc:creator>Angel Sánchez de Vera</dc:creator>
  <cp:lastModifiedBy>Angel Sánchez de Vera Quintero</cp:lastModifiedBy>
  <cp:revision>7</cp:revision>
  <cp:lastPrinted>2014-06-04T11:34:00Z</cp:lastPrinted>
  <dcterms:created xsi:type="dcterms:W3CDTF">2014-06-04T11:25:00Z</dcterms:created>
  <dcterms:modified xsi:type="dcterms:W3CDTF">2014-06-04T11:37:00Z</dcterms:modified>
</cp:coreProperties>
</file>